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0BAB0" w14:textId="7D7EBEF1" w:rsidR="00EA2619" w:rsidRDefault="001865F9" w:rsidP="001865F9">
      <w:pPr>
        <w:spacing w:after="0" w:line="240" w:lineRule="auto"/>
        <w:ind w:firstLine="5103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1865F9">
        <w:rPr>
          <w:rFonts w:ascii="Times New Roman" w:hAnsi="Times New Roman" w:cs="Times New Roman"/>
          <w:bCs/>
          <w:i/>
          <w:sz w:val="28"/>
          <w:szCs w:val="28"/>
        </w:rPr>
        <w:t xml:space="preserve">Додаток </w:t>
      </w:r>
      <w:r w:rsidR="00BC7979">
        <w:rPr>
          <w:rFonts w:ascii="Times New Roman" w:hAnsi="Times New Roman" w:cs="Times New Roman"/>
          <w:bCs/>
          <w:i/>
          <w:sz w:val="28"/>
          <w:szCs w:val="28"/>
        </w:rPr>
        <w:t>4</w:t>
      </w:r>
    </w:p>
    <w:p w14:paraId="12705CA8" w14:textId="7B9F47C8" w:rsidR="001865F9" w:rsidRDefault="001865F9" w:rsidP="001865F9">
      <w:pPr>
        <w:spacing w:after="0" w:line="240" w:lineRule="auto"/>
        <w:ind w:firstLine="5103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14:paraId="2891D10C" w14:textId="77777777" w:rsidR="001865F9" w:rsidRPr="001865F9" w:rsidRDefault="001865F9" w:rsidP="001865F9">
      <w:pPr>
        <w:spacing w:after="0" w:line="240" w:lineRule="auto"/>
        <w:ind w:firstLine="5103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14:paraId="208BF2E4" w14:textId="4E14669D" w:rsidR="00CD4CDE" w:rsidRPr="007D5C15" w:rsidRDefault="005B30FD" w:rsidP="001307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5C15">
        <w:rPr>
          <w:rFonts w:ascii="Times New Roman" w:hAnsi="Times New Roman" w:cs="Times New Roman"/>
          <w:b/>
          <w:bCs/>
          <w:sz w:val="28"/>
          <w:szCs w:val="28"/>
        </w:rPr>
        <w:t>Порядок отримання довідки про перетин кордону</w:t>
      </w:r>
    </w:p>
    <w:p w14:paraId="04CEDE8F" w14:textId="79273BC0" w:rsidR="005B30FD" w:rsidRPr="007D5C15" w:rsidRDefault="005B30FD" w:rsidP="00D07648">
      <w:p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>Інформацію щодо фактів перетину кордону надає Державна прикордонна служба України</w:t>
      </w:r>
      <w:r w:rsidR="0013070F" w:rsidRPr="007D5C15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13070F" w:rsidRPr="007D5C15">
          <w:rPr>
            <w:rStyle w:val="ae"/>
            <w:rFonts w:ascii="Times New Roman" w:hAnsi="Times New Roman" w:cs="Times New Roman"/>
            <w:sz w:val="28"/>
            <w:szCs w:val="28"/>
          </w:rPr>
          <w:t>https://dpsu.gov.ua/</w:t>
        </w:r>
      </w:hyperlink>
      <w:r w:rsidRPr="007D5C1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5931D17E" w14:textId="43656E87" w:rsidR="005B30FD" w:rsidRPr="007D5C15" w:rsidRDefault="005B30FD" w:rsidP="00D07648">
      <w:p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 xml:space="preserve">Подання звернень громадян до Головного центру обробки спеціальної інформації з питань фактів перетинання державного кордону України особами здійснюється на електронну пошту – </w:t>
      </w:r>
      <w:hyperlink r:id="rId6" w:history="1">
        <w:r w:rsidRPr="007D5C15">
          <w:rPr>
            <w:rStyle w:val="ae"/>
            <w:rFonts w:ascii="Times New Roman" w:hAnsi="Times New Roman" w:cs="Times New Roman"/>
            <w:sz w:val="28"/>
            <w:szCs w:val="28"/>
          </w:rPr>
          <w:t>gcosi-dpsu@dpsu.gov.ua</w:t>
        </w:r>
      </w:hyperlink>
    </w:p>
    <w:p w14:paraId="364D0706" w14:textId="20C24AD3" w:rsidR="005B30FD" w:rsidRPr="007D5C15" w:rsidRDefault="005B30FD" w:rsidP="00D07648">
      <w:p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>Порядок подання.</w:t>
      </w:r>
    </w:p>
    <w:p w14:paraId="71CCD662" w14:textId="461A5C6E" w:rsidR="005B30FD" w:rsidRPr="007D5C15" w:rsidRDefault="0013070F" w:rsidP="00D07648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>Отримати</w:t>
      </w:r>
      <w:r w:rsidR="005B30FD" w:rsidRPr="007D5C15">
        <w:rPr>
          <w:rFonts w:ascii="Times New Roman" w:hAnsi="Times New Roman" w:cs="Times New Roman"/>
          <w:sz w:val="28"/>
          <w:szCs w:val="28"/>
        </w:rPr>
        <w:t xml:space="preserve"> зразок звернення. Зразок звернення знаходиться на </w:t>
      </w:r>
      <w:r w:rsidRPr="007D5C15">
        <w:rPr>
          <w:rFonts w:ascii="Times New Roman" w:hAnsi="Times New Roman" w:cs="Times New Roman"/>
          <w:sz w:val="28"/>
          <w:szCs w:val="28"/>
        </w:rPr>
        <w:t>веб-сайті</w:t>
      </w:r>
      <w:r w:rsidR="005B30FD" w:rsidRPr="007D5C15">
        <w:rPr>
          <w:rFonts w:ascii="Times New Roman" w:hAnsi="Times New Roman" w:cs="Times New Roman"/>
          <w:sz w:val="28"/>
          <w:szCs w:val="28"/>
        </w:rPr>
        <w:t xml:space="preserve"> Державної прикордонної служби України в розділі «Звернення громадян» в категорії ІІ «Вимоги до звернення та зразки заяв». </w:t>
      </w:r>
      <w:hyperlink r:id="rId7" w:history="1">
        <w:r w:rsidR="005B30FD" w:rsidRPr="007D5C15">
          <w:rPr>
            <w:rStyle w:val="ae"/>
            <w:rFonts w:ascii="Times New Roman" w:hAnsi="Times New Roman" w:cs="Times New Roman"/>
            <w:sz w:val="28"/>
            <w:szCs w:val="28"/>
          </w:rPr>
          <w:t>https://dpsu.gov.ua/ua/Zayava-stosovno-peretinannya-osoboyu-derzhavnogo-kordonu/</w:t>
        </w:r>
      </w:hyperlink>
    </w:p>
    <w:p w14:paraId="4BC52F5A" w14:textId="36449EEA" w:rsidR="005B30FD" w:rsidRPr="007D5C15" w:rsidRDefault="005B30FD" w:rsidP="00D07648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 xml:space="preserve">Заповнити звернення. </w:t>
      </w:r>
      <w:r w:rsidR="0013070F" w:rsidRPr="007D5C15">
        <w:rPr>
          <w:rFonts w:ascii="Times New Roman" w:hAnsi="Times New Roman" w:cs="Times New Roman"/>
          <w:sz w:val="28"/>
          <w:szCs w:val="28"/>
        </w:rPr>
        <w:t xml:space="preserve">Зазначити прізвище, ім’я та по батькові, місце проживання (місце перебування) і реквізити документа, що посвідчує фізичну особу, яка подає запит. Вказати період, за який слід надати інформацію про перетинання державного кордону України, з </w:t>
      </w:r>
      <w:r w:rsidR="001509C4" w:rsidRPr="007D5C15">
        <w:rPr>
          <w:rFonts w:ascii="Times New Roman" w:hAnsi="Times New Roman" w:cs="Times New Roman"/>
          <w:sz w:val="28"/>
          <w:szCs w:val="28"/>
          <w:lang w:val="ru-RU"/>
        </w:rPr>
        <w:t>01.0</w:t>
      </w:r>
      <w:r w:rsidR="002C4D4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1509C4" w:rsidRPr="007D5C1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13070F" w:rsidRPr="007D5C15">
        <w:rPr>
          <w:rFonts w:ascii="Times New Roman" w:hAnsi="Times New Roman" w:cs="Times New Roman"/>
          <w:sz w:val="28"/>
          <w:szCs w:val="28"/>
        </w:rPr>
        <w:t>202</w:t>
      </w:r>
      <w:r w:rsidR="002C4D4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F5DBA">
        <w:rPr>
          <w:rFonts w:ascii="Times New Roman" w:hAnsi="Times New Roman" w:cs="Times New Roman"/>
          <w:sz w:val="28"/>
          <w:szCs w:val="28"/>
        </w:rPr>
        <w:t xml:space="preserve"> по </w:t>
      </w:r>
      <w:r w:rsidR="00575CDD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="006F5DBA">
        <w:rPr>
          <w:rFonts w:ascii="Times New Roman" w:hAnsi="Times New Roman" w:cs="Times New Roman"/>
          <w:sz w:val="28"/>
          <w:szCs w:val="28"/>
        </w:rPr>
        <w:t>.</w:t>
      </w:r>
      <w:r w:rsidR="00F96AB9">
        <w:rPr>
          <w:rFonts w:ascii="Times New Roman" w:hAnsi="Times New Roman" w:cs="Times New Roman"/>
          <w:sz w:val="28"/>
          <w:szCs w:val="28"/>
        </w:rPr>
        <w:t>0</w:t>
      </w:r>
      <w:r w:rsidR="002C4D4C">
        <w:rPr>
          <w:rFonts w:ascii="Times New Roman" w:hAnsi="Times New Roman" w:cs="Times New Roman"/>
          <w:sz w:val="28"/>
          <w:szCs w:val="28"/>
        </w:rPr>
        <w:t>6</w:t>
      </w:r>
      <w:r w:rsidR="006F5DBA">
        <w:rPr>
          <w:rFonts w:ascii="Times New Roman" w:hAnsi="Times New Roman" w:cs="Times New Roman"/>
          <w:sz w:val="28"/>
          <w:szCs w:val="28"/>
        </w:rPr>
        <w:t>.</w:t>
      </w:r>
      <w:r w:rsidR="0013070F" w:rsidRPr="007D5C15">
        <w:rPr>
          <w:rFonts w:ascii="Times New Roman" w:hAnsi="Times New Roman" w:cs="Times New Roman"/>
          <w:sz w:val="28"/>
          <w:szCs w:val="28"/>
        </w:rPr>
        <w:t>202</w:t>
      </w:r>
      <w:r w:rsidR="002C4D4C">
        <w:rPr>
          <w:rFonts w:ascii="Times New Roman" w:hAnsi="Times New Roman" w:cs="Times New Roman"/>
          <w:sz w:val="28"/>
          <w:szCs w:val="28"/>
        </w:rPr>
        <w:t>6</w:t>
      </w:r>
      <w:r w:rsidR="0013070F" w:rsidRPr="007D5C15">
        <w:rPr>
          <w:rFonts w:ascii="Times New Roman" w:hAnsi="Times New Roman" w:cs="Times New Roman"/>
          <w:sz w:val="28"/>
          <w:szCs w:val="28"/>
        </w:rPr>
        <w:t>.</w:t>
      </w:r>
    </w:p>
    <w:p w14:paraId="64441B78" w14:textId="6AA3E448" w:rsidR="005B30FD" w:rsidRPr="007D5C15" w:rsidRDefault="005B30FD" w:rsidP="00D07648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 xml:space="preserve">Прикріпити до звернення </w:t>
      </w:r>
      <w:proofErr w:type="spellStart"/>
      <w:r w:rsidRPr="007D5C15">
        <w:rPr>
          <w:rFonts w:ascii="Times New Roman" w:hAnsi="Times New Roman" w:cs="Times New Roman"/>
          <w:sz w:val="28"/>
          <w:szCs w:val="28"/>
        </w:rPr>
        <w:t>скан</w:t>
      </w:r>
      <w:proofErr w:type="spellEnd"/>
      <w:r w:rsidRPr="007D5C15">
        <w:rPr>
          <w:rFonts w:ascii="Times New Roman" w:hAnsi="Times New Roman" w:cs="Times New Roman"/>
          <w:sz w:val="28"/>
          <w:szCs w:val="28"/>
        </w:rPr>
        <w:t>-копію документа, який посвідчує особу.</w:t>
      </w:r>
    </w:p>
    <w:p w14:paraId="4F52D163" w14:textId="2D3F2369" w:rsidR="005B30FD" w:rsidRPr="007D5C15" w:rsidRDefault="005B30FD" w:rsidP="00D07648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 xml:space="preserve">Накласти на звернення КЕП. </w:t>
      </w:r>
      <w:hyperlink r:id="rId8" w:history="1">
        <w:r w:rsidRPr="007D5C15">
          <w:rPr>
            <w:rStyle w:val="ae"/>
            <w:rFonts w:ascii="Times New Roman" w:hAnsi="Times New Roman" w:cs="Times New Roman"/>
            <w:sz w:val="28"/>
            <w:szCs w:val="28"/>
          </w:rPr>
          <w:t>https://diia.gov.ua/services/pidpisannya-dokumentiv</w:t>
        </w:r>
      </w:hyperlink>
    </w:p>
    <w:p w14:paraId="5D4668C4" w14:textId="119B57DC" w:rsidR="005B30FD" w:rsidRPr="007D5C15" w:rsidRDefault="005B30FD" w:rsidP="00D07648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 xml:space="preserve">Відправити підписане звернення на електронну пошту – </w:t>
      </w:r>
      <w:hyperlink r:id="rId9" w:history="1">
        <w:r w:rsidRPr="007D5C15">
          <w:rPr>
            <w:rStyle w:val="ae"/>
            <w:rFonts w:ascii="Times New Roman" w:hAnsi="Times New Roman" w:cs="Times New Roman"/>
            <w:sz w:val="28"/>
            <w:szCs w:val="28"/>
          </w:rPr>
          <w:t>gcosi-dpsu@dpsu.gov.ua</w:t>
        </w:r>
      </w:hyperlink>
    </w:p>
    <w:p w14:paraId="475A5BC3" w14:textId="718915E6" w:rsidR="005B30FD" w:rsidRPr="007D5C15" w:rsidRDefault="005B30FD" w:rsidP="00D07648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 xml:space="preserve">Отримати довідку на </w:t>
      </w:r>
      <w:r w:rsidR="0013070F" w:rsidRPr="007D5C15">
        <w:rPr>
          <w:rFonts w:ascii="Times New Roman" w:hAnsi="Times New Roman" w:cs="Times New Roman"/>
          <w:sz w:val="28"/>
          <w:szCs w:val="28"/>
        </w:rPr>
        <w:t>вказану у зверненні електронну пошту (зверніть увагу, відповідь може потрапити у папку спам або пропо</w:t>
      </w:r>
      <w:r w:rsidR="00214021">
        <w:rPr>
          <w:rFonts w:ascii="Times New Roman" w:hAnsi="Times New Roman" w:cs="Times New Roman"/>
          <w:sz w:val="28"/>
          <w:szCs w:val="28"/>
        </w:rPr>
        <w:t>зиції Вашого поштового сервісу)</w:t>
      </w:r>
      <w:r w:rsidR="000455CE" w:rsidRPr="007D5C15">
        <w:rPr>
          <w:rFonts w:ascii="Times New Roman" w:hAnsi="Times New Roman" w:cs="Times New Roman"/>
          <w:sz w:val="28"/>
          <w:szCs w:val="28"/>
        </w:rPr>
        <w:t>.</w:t>
      </w:r>
    </w:p>
    <w:p w14:paraId="60DF7B3E" w14:textId="4A103A23" w:rsidR="00CD51B2" w:rsidRDefault="0013070F" w:rsidP="00D07648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15">
        <w:rPr>
          <w:rFonts w:ascii="Times New Roman" w:hAnsi="Times New Roman" w:cs="Times New Roman"/>
          <w:sz w:val="28"/>
          <w:szCs w:val="28"/>
        </w:rPr>
        <w:t xml:space="preserve">Завантажити довідку </w:t>
      </w:r>
      <w:r w:rsidR="000455CE" w:rsidRPr="007D5C15">
        <w:rPr>
          <w:rFonts w:ascii="Times New Roman" w:hAnsi="Times New Roman" w:cs="Times New Roman"/>
          <w:sz w:val="28"/>
          <w:szCs w:val="28"/>
        </w:rPr>
        <w:t xml:space="preserve">до </w:t>
      </w:r>
      <w:r w:rsidR="009B67F5" w:rsidRPr="00EE1723">
        <w:rPr>
          <w:rFonts w:ascii="Times New Roman" w:hAnsi="Times New Roman" w:cs="Times New Roman"/>
          <w:sz w:val="28"/>
          <w:szCs w:val="28"/>
        </w:rPr>
        <w:t>Національної електронної науково-інформаційної системи «URIS»</w:t>
      </w:r>
      <w:r w:rsidR="009B67F5">
        <w:rPr>
          <w:rFonts w:ascii="Times New Roman" w:hAnsi="Times New Roman" w:cs="Times New Roman"/>
          <w:sz w:val="28"/>
          <w:szCs w:val="28"/>
        </w:rPr>
        <w:t xml:space="preserve"> </w:t>
      </w:r>
      <w:r w:rsidR="000455CE" w:rsidRPr="007D5C15">
        <w:rPr>
          <w:rFonts w:ascii="Times New Roman" w:hAnsi="Times New Roman" w:cs="Times New Roman"/>
          <w:sz w:val="28"/>
          <w:szCs w:val="28"/>
        </w:rPr>
        <w:t>в кабінеті керівника проєкту.</w:t>
      </w:r>
    </w:p>
    <w:p w14:paraId="0F0939D9" w14:textId="77777777" w:rsidR="00CD51B2" w:rsidRDefault="00CD51B2" w:rsidP="00D0764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32054606" w14:textId="77777777" w:rsidR="00CD51B2" w:rsidRDefault="00CD51B2" w:rsidP="00D07648">
      <w:pPr>
        <w:pStyle w:val="a9"/>
        <w:spacing w:after="0" w:line="240" w:lineRule="auto"/>
        <w:jc w:val="both"/>
        <w:rPr>
          <w:rFonts w:ascii="Times New Roman" w:eastAsia="Times" w:hAnsi="Times New Roman" w:cs="Times New Roman"/>
          <w:color w:val="000000"/>
          <w:sz w:val="28"/>
        </w:rPr>
      </w:pPr>
    </w:p>
    <w:p w14:paraId="0E55A00C" w14:textId="77777777" w:rsidR="00CD51B2" w:rsidRPr="00CD51B2" w:rsidRDefault="00CD51B2" w:rsidP="00CD51B2">
      <w:pPr>
        <w:rPr>
          <w:rFonts w:ascii="Times New Roman" w:hAnsi="Times New Roman" w:cs="Times New Roman"/>
          <w:sz w:val="28"/>
          <w:szCs w:val="28"/>
        </w:rPr>
      </w:pPr>
    </w:p>
    <w:sectPr w:rsidR="00CD51B2" w:rsidRPr="00CD51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C29D0"/>
    <w:multiLevelType w:val="hybridMultilevel"/>
    <w:tmpl w:val="EAF42B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B5CE7"/>
    <w:multiLevelType w:val="hybridMultilevel"/>
    <w:tmpl w:val="45E4CC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FD"/>
    <w:rsid w:val="00037B95"/>
    <w:rsid w:val="000455CE"/>
    <w:rsid w:val="0013070F"/>
    <w:rsid w:val="001509C4"/>
    <w:rsid w:val="001865F9"/>
    <w:rsid w:val="00214021"/>
    <w:rsid w:val="002A444B"/>
    <w:rsid w:val="002C4D4C"/>
    <w:rsid w:val="002E57ED"/>
    <w:rsid w:val="002F4CD7"/>
    <w:rsid w:val="003A7630"/>
    <w:rsid w:val="004010D8"/>
    <w:rsid w:val="00445A9E"/>
    <w:rsid w:val="00485DC6"/>
    <w:rsid w:val="00575CDD"/>
    <w:rsid w:val="005B30FD"/>
    <w:rsid w:val="006F1D0D"/>
    <w:rsid w:val="006F5DBA"/>
    <w:rsid w:val="007D3312"/>
    <w:rsid w:val="007D33DB"/>
    <w:rsid w:val="007D5C15"/>
    <w:rsid w:val="00821F47"/>
    <w:rsid w:val="00861D0B"/>
    <w:rsid w:val="00897933"/>
    <w:rsid w:val="008F4A86"/>
    <w:rsid w:val="009B67F5"/>
    <w:rsid w:val="00A87F3C"/>
    <w:rsid w:val="00BC7979"/>
    <w:rsid w:val="00CD4CDE"/>
    <w:rsid w:val="00CD51B2"/>
    <w:rsid w:val="00D07648"/>
    <w:rsid w:val="00D45120"/>
    <w:rsid w:val="00E42A55"/>
    <w:rsid w:val="00E76754"/>
    <w:rsid w:val="00EA2619"/>
    <w:rsid w:val="00EC218D"/>
    <w:rsid w:val="00F96AB9"/>
    <w:rsid w:val="00FB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83F2"/>
  <w15:chartTrackingRefBased/>
  <w15:docId w15:val="{5D90BBC7-D5F9-461D-A1CC-37FC6BEB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3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0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0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0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0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0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0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B3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B3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3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B30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30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30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3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B30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30F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B30FD"/>
    <w:rPr>
      <w:color w:val="467886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5B30FD"/>
    <w:rPr>
      <w:color w:val="605E5C"/>
      <w:shd w:val="clear" w:color="auto" w:fill="E1DFDD"/>
    </w:rPr>
  </w:style>
  <w:style w:type="paragraph" w:styleId="af">
    <w:name w:val="Normal (Web)"/>
    <w:basedOn w:val="a"/>
    <w:rsid w:val="00CD51B2"/>
    <w:pPr>
      <w:pBdr>
        <w:top w:val="nil"/>
        <w:left w:val="nil"/>
        <w:bottom w:val="nil"/>
        <w:right w:val="nil"/>
        <w:between w:val="nil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uk-UA"/>
      <w14:ligatures w14:val="none"/>
    </w:rPr>
  </w:style>
  <w:style w:type="paragraph" w:customStyle="1" w:styleId="11">
    <w:name w:val="Основний текст1"/>
    <w:basedOn w:val="a"/>
    <w:rsid w:val="00CD51B2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ia.gov.ua/services/pidpisannya-dokumenti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psu.gov.ua/ua/Zayava-stosovno-peretinannya-osoboyu-derzhavnogo-kordon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cosi-dpsu@dpsu.gov.u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psu.gov.u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cosi-dpsu@dpsu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Георгій Васильєв</dc:creator>
  <cp:keywords/>
  <dc:description/>
  <cp:lastModifiedBy>Yuriy Sydorenko</cp:lastModifiedBy>
  <cp:revision>3</cp:revision>
  <dcterms:created xsi:type="dcterms:W3CDTF">2026-06-17T13:20:00Z</dcterms:created>
  <dcterms:modified xsi:type="dcterms:W3CDTF">2026-06-28T20:59:00Z</dcterms:modified>
</cp:coreProperties>
</file>