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4"/>
      </w:tblGrid>
      <w:tr w:rsidR="00DE5402" w:rsidRPr="00113997" w:rsidTr="00A54CA9">
        <w:tc>
          <w:tcPr>
            <w:tcW w:w="5670" w:type="dxa"/>
          </w:tcPr>
          <w:p w:rsidR="00DE5402" w:rsidRPr="00113997" w:rsidRDefault="00DE5402" w:rsidP="00204B33">
            <w:pPr>
              <w:spacing w:line="276" w:lineRule="auto"/>
              <w:rPr>
                <w:bCs/>
                <w:sz w:val="24"/>
                <w:szCs w:val="24"/>
                <w:lang w:val="uk-UA"/>
              </w:rPr>
            </w:pPr>
            <w:r w:rsidRPr="00113997">
              <w:rPr>
                <w:bCs/>
                <w:sz w:val="24"/>
                <w:szCs w:val="24"/>
                <w:lang w:val="uk-UA"/>
              </w:rPr>
              <w:t>КПІ ім. Ігоря Сікорського</w:t>
            </w:r>
          </w:p>
          <w:p w:rsidR="00DE5402" w:rsidRPr="00113997" w:rsidRDefault="00DE5402" w:rsidP="00204B33">
            <w:pPr>
              <w:spacing w:line="276" w:lineRule="auto"/>
              <w:rPr>
                <w:b/>
                <w:sz w:val="24"/>
                <w:szCs w:val="24"/>
                <w:lang w:val="uk-UA"/>
              </w:rPr>
            </w:pPr>
            <w:r w:rsidRPr="00113997">
              <w:rPr>
                <w:bCs/>
                <w:sz w:val="24"/>
                <w:szCs w:val="24"/>
                <w:lang w:val="uk-UA"/>
              </w:rPr>
              <w:t>Науково-дослідна частина</w:t>
            </w:r>
          </w:p>
        </w:tc>
        <w:tc>
          <w:tcPr>
            <w:tcW w:w="4684" w:type="dxa"/>
          </w:tcPr>
          <w:p w:rsidR="00DE5402" w:rsidRPr="00113997" w:rsidRDefault="00BE323F" w:rsidP="00204B33">
            <w:pPr>
              <w:spacing w:line="276" w:lineRule="auto"/>
              <w:jc w:val="center"/>
              <w:rPr>
                <w:bCs/>
                <w:sz w:val="24"/>
                <w:szCs w:val="24"/>
                <w:lang w:val="uk-UA"/>
              </w:rPr>
            </w:pPr>
            <w:r w:rsidRPr="00113997">
              <w:rPr>
                <w:bCs/>
                <w:sz w:val="24"/>
                <w:szCs w:val="24"/>
                <w:lang w:val="uk-UA"/>
              </w:rPr>
              <w:t>"</w:t>
            </w:r>
            <w:r w:rsidR="00DE5402" w:rsidRPr="00113997">
              <w:rPr>
                <w:bCs/>
                <w:sz w:val="24"/>
                <w:szCs w:val="24"/>
                <w:lang w:val="uk-UA"/>
              </w:rPr>
              <w:t>ЗАТВЕРДЖУЮ</w:t>
            </w:r>
            <w:r w:rsidRPr="00113997">
              <w:rPr>
                <w:bCs/>
                <w:sz w:val="24"/>
                <w:szCs w:val="24"/>
                <w:lang w:val="uk-UA"/>
              </w:rPr>
              <w:t>"</w:t>
            </w:r>
          </w:p>
          <w:p w:rsidR="00DE5402" w:rsidRPr="00113997" w:rsidRDefault="00DE5402" w:rsidP="00204B33">
            <w:pPr>
              <w:spacing w:line="276" w:lineRule="auto"/>
              <w:jc w:val="center"/>
              <w:rPr>
                <w:bCs/>
                <w:sz w:val="24"/>
                <w:szCs w:val="24"/>
                <w:lang w:val="uk-UA"/>
              </w:rPr>
            </w:pPr>
            <w:r w:rsidRPr="00113997">
              <w:rPr>
                <w:bCs/>
                <w:sz w:val="24"/>
                <w:szCs w:val="24"/>
                <w:lang w:val="uk-UA"/>
              </w:rPr>
              <w:t>Проректор з наукової роботи</w:t>
            </w:r>
          </w:p>
          <w:p w:rsidR="00DE5402" w:rsidRPr="00113997" w:rsidRDefault="00DE5402" w:rsidP="00204B33">
            <w:pPr>
              <w:spacing w:line="276" w:lineRule="auto"/>
              <w:jc w:val="center"/>
              <w:rPr>
                <w:bCs/>
                <w:sz w:val="24"/>
                <w:szCs w:val="24"/>
                <w:lang w:val="uk-UA"/>
              </w:rPr>
            </w:pPr>
            <w:r w:rsidRPr="00113997">
              <w:rPr>
                <w:bCs/>
                <w:sz w:val="24"/>
                <w:szCs w:val="24"/>
                <w:lang w:val="uk-UA"/>
              </w:rPr>
              <w:t xml:space="preserve">____________ </w:t>
            </w:r>
            <w:r w:rsidR="009728D1">
              <w:rPr>
                <w:bCs/>
                <w:sz w:val="24"/>
                <w:szCs w:val="24"/>
                <w:lang w:val="uk-UA"/>
              </w:rPr>
              <w:t>Сергій СТІРЕНКО</w:t>
            </w:r>
          </w:p>
          <w:p w:rsidR="00DE5402" w:rsidRPr="00113997" w:rsidRDefault="00DE5402" w:rsidP="00204B33">
            <w:pPr>
              <w:spacing w:line="276" w:lineRule="auto"/>
              <w:jc w:val="center"/>
              <w:rPr>
                <w:b/>
                <w:sz w:val="24"/>
                <w:szCs w:val="24"/>
                <w:lang w:val="uk-UA"/>
              </w:rPr>
            </w:pPr>
            <w:r w:rsidRPr="00113997">
              <w:rPr>
                <w:bCs/>
                <w:sz w:val="24"/>
                <w:szCs w:val="24"/>
                <w:lang w:val="uk-UA"/>
              </w:rPr>
              <w:t>"_</w:t>
            </w:r>
            <w:r w:rsidR="009728D1">
              <w:rPr>
                <w:bCs/>
                <w:sz w:val="24"/>
                <w:szCs w:val="24"/>
                <w:lang w:val="uk-UA"/>
              </w:rPr>
              <w:t>01</w:t>
            </w:r>
            <w:r w:rsidRPr="00113997">
              <w:rPr>
                <w:bCs/>
                <w:sz w:val="24"/>
                <w:szCs w:val="24"/>
                <w:lang w:val="uk-UA"/>
              </w:rPr>
              <w:t>_"</w:t>
            </w:r>
            <w:r w:rsidR="009728D1">
              <w:rPr>
                <w:bCs/>
                <w:sz w:val="24"/>
                <w:szCs w:val="24"/>
                <w:lang w:val="uk-UA"/>
              </w:rPr>
              <w:t xml:space="preserve"> жовтня</w:t>
            </w:r>
            <w:r w:rsidRPr="00113997">
              <w:rPr>
                <w:bCs/>
                <w:sz w:val="24"/>
                <w:szCs w:val="24"/>
                <w:lang w:val="uk-UA"/>
              </w:rPr>
              <w:t xml:space="preserve"> 20</w:t>
            </w:r>
            <w:r w:rsidR="009728D1">
              <w:rPr>
                <w:bCs/>
                <w:sz w:val="24"/>
                <w:szCs w:val="24"/>
                <w:lang w:val="uk-UA"/>
              </w:rPr>
              <w:t>25</w:t>
            </w:r>
            <w:r w:rsidRPr="00113997">
              <w:rPr>
                <w:bCs/>
                <w:sz w:val="24"/>
                <w:szCs w:val="24"/>
                <w:lang w:val="uk-UA"/>
              </w:rPr>
              <w:t xml:space="preserve"> р</w:t>
            </w:r>
            <w:r w:rsidR="009728D1">
              <w:rPr>
                <w:bCs/>
                <w:sz w:val="24"/>
                <w:szCs w:val="24"/>
                <w:lang w:val="uk-UA"/>
              </w:rPr>
              <w:t>оку</w:t>
            </w:r>
          </w:p>
        </w:tc>
      </w:tr>
    </w:tbl>
    <w:p w:rsidR="00C60659" w:rsidRPr="00113997" w:rsidRDefault="00C60659" w:rsidP="00204B33">
      <w:pPr>
        <w:spacing w:line="276" w:lineRule="auto"/>
        <w:jc w:val="center"/>
        <w:rPr>
          <w:b/>
          <w:sz w:val="24"/>
          <w:szCs w:val="24"/>
          <w:lang w:val="uk-UA"/>
        </w:rPr>
      </w:pPr>
    </w:p>
    <w:p w:rsidR="00821999" w:rsidRPr="00113997" w:rsidRDefault="00821999" w:rsidP="00204B33">
      <w:pPr>
        <w:spacing w:line="276" w:lineRule="auto"/>
        <w:jc w:val="center"/>
        <w:rPr>
          <w:b/>
          <w:sz w:val="24"/>
          <w:szCs w:val="24"/>
          <w:lang w:val="uk-UA"/>
        </w:rPr>
      </w:pPr>
      <w:r w:rsidRPr="00113997">
        <w:rPr>
          <w:b/>
          <w:sz w:val="24"/>
          <w:szCs w:val="24"/>
          <w:lang w:val="uk-UA"/>
        </w:rPr>
        <w:t>ПОСАДОВА ІНСТРУКЦІЯ</w:t>
      </w:r>
    </w:p>
    <w:p w:rsidR="00821999" w:rsidRPr="00113997" w:rsidRDefault="00821999" w:rsidP="00204B33">
      <w:pPr>
        <w:spacing w:line="276" w:lineRule="auto"/>
        <w:jc w:val="center"/>
        <w:rPr>
          <w:sz w:val="24"/>
          <w:szCs w:val="24"/>
          <w:lang w:val="uk-UA"/>
        </w:rPr>
      </w:pPr>
      <w:r w:rsidRPr="00113997">
        <w:rPr>
          <w:sz w:val="24"/>
          <w:szCs w:val="24"/>
          <w:lang w:val="uk-UA"/>
        </w:rPr>
        <w:t>начальника науково-дослідної частини</w:t>
      </w:r>
    </w:p>
    <w:p w:rsidR="00821999" w:rsidRPr="00113997" w:rsidRDefault="00821999" w:rsidP="00204B33">
      <w:pPr>
        <w:spacing w:line="276" w:lineRule="auto"/>
        <w:rPr>
          <w:sz w:val="24"/>
          <w:szCs w:val="24"/>
          <w:lang w:val="uk-UA"/>
        </w:rPr>
      </w:pPr>
    </w:p>
    <w:p w:rsidR="00E40FDE" w:rsidRPr="00113997" w:rsidRDefault="00640CA6" w:rsidP="00CD63E2">
      <w:pPr>
        <w:pStyle w:val="a7"/>
        <w:numPr>
          <w:ilvl w:val="0"/>
          <w:numId w:val="5"/>
        </w:numPr>
        <w:spacing w:line="276" w:lineRule="auto"/>
        <w:ind w:left="426" w:hanging="426"/>
        <w:jc w:val="center"/>
        <w:rPr>
          <w:b/>
          <w:bCs/>
          <w:sz w:val="24"/>
          <w:szCs w:val="24"/>
          <w:lang w:val="uk-UA"/>
        </w:rPr>
      </w:pPr>
      <w:r w:rsidRPr="00113997">
        <w:rPr>
          <w:b/>
          <w:bCs/>
          <w:sz w:val="24"/>
          <w:szCs w:val="24"/>
          <w:lang w:val="uk-UA"/>
        </w:rPr>
        <w:t>Загальні положення</w:t>
      </w:r>
    </w:p>
    <w:p w:rsidR="00264430" w:rsidRDefault="00264430"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Начальник науково-дослідної частини (</w:t>
      </w:r>
      <w:proofErr w:type="spellStart"/>
      <w:r w:rsidRPr="00113997">
        <w:rPr>
          <w:sz w:val="24"/>
          <w:szCs w:val="24"/>
          <w:lang w:val="uk-UA"/>
        </w:rPr>
        <w:t>НДЧ</w:t>
      </w:r>
      <w:proofErr w:type="spellEnd"/>
      <w:r w:rsidRPr="00113997">
        <w:rPr>
          <w:sz w:val="24"/>
          <w:szCs w:val="24"/>
          <w:lang w:val="uk-UA"/>
        </w:rPr>
        <w:t>)</w:t>
      </w:r>
      <w:r>
        <w:rPr>
          <w:sz w:val="24"/>
          <w:szCs w:val="24"/>
          <w:lang w:val="uk-UA"/>
        </w:rPr>
        <w:t xml:space="preserve"> належить до професійної групи "Керівники".</w:t>
      </w:r>
    </w:p>
    <w:p w:rsidR="00640CA6" w:rsidRPr="00113997" w:rsidRDefault="00F01772"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Н</w:t>
      </w:r>
      <w:r w:rsidR="00640CA6" w:rsidRPr="00113997">
        <w:rPr>
          <w:sz w:val="24"/>
          <w:szCs w:val="24"/>
          <w:lang w:val="uk-UA"/>
        </w:rPr>
        <w:t>ачальник</w:t>
      </w:r>
      <w:r w:rsidR="002554AE" w:rsidRPr="00113997">
        <w:rPr>
          <w:sz w:val="24"/>
          <w:szCs w:val="24"/>
          <w:lang w:val="uk-UA"/>
        </w:rPr>
        <w:t xml:space="preserve"> </w:t>
      </w:r>
      <w:proofErr w:type="spellStart"/>
      <w:r w:rsidR="00CA2F1B" w:rsidRPr="00113997">
        <w:rPr>
          <w:sz w:val="24"/>
          <w:szCs w:val="24"/>
          <w:lang w:val="uk-UA"/>
        </w:rPr>
        <w:t>НДЧ</w:t>
      </w:r>
      <w:proofErr w:type="spellEnd"/>
      <w:r w:rsidR="00640CA6" w:rsidRPr="00113997">
        <w:rPr>
          <w:sz w:val="24"/>
          <w:szCs w:val="24"/>
          <w:lang w:val="uk-UA"/>
        </w:rPr>
        <w:t xml:space="preserve"> призначається на посаду та звільняється з посади </w:t>
      </w:r>
      <w:r w:rsidR="00B25B96" w:rsidRPr="00113997">
        <w:rPr>
          <w:sz w:val="24"/>
          <w:szCs w:val="24"/>
          <w:lang w:val="uk-UA"/>
        </w:rPr>
        <w:t xml:space="preserve">наказом проректора з наукової роботи </w:t>
      </w:r>
      <w:r w:rsidR="00640CA6" w:rsidRPr="00113997">
        <w:rPr>
          <w:sz w:val="24"/>
          <w:szCs w:val="24"/>
          <w:lang w:val="uk-UA"/>
        </w:rPr>
        <w:t>в установленому чинним законодавством порядку.</w:t>
      </w:r>
    </w:p>
    <w:p w:rsidR="00640CA6" w:rsidRPr="00113997" w:rsidRDefault="00640CA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Посадове підпорядкування:</w:t>
      </w:r>
    </w:p>
    <w:p w:rsidR="00640CA6" w:rsidRPr="00113997" w:rsidRDefault="00640CA6" w:rsidP="00204B33">
      <w:pPr>
        <w:spacing w:line="276" w:lineRule="auto"/>
        <w:ind w:left="567"/>
        <w:jc w:val="both"/>
        <w:rPr>
          <w:sz w:val="24"/>
          <w:szCs w:val="24"/>
          <w:lang w:val="uk-UA"/>
        </w:rPr>
      </w:pPr>
      <w:r w:rsidRPr="00113997">
        <w:rPr>
          <w:sz w:val="24"/>
          <w:szCs w:val="24"/>
          <w:lang w:val="uk-UA"/>
        </w:rPr>
        <w:t>Пряме підпорядкування – проректору з наукової роботи.</w:t>
      </w:r>
    </w:p>
    <w:p w:rsidR="00640CA6" w:rsidRPr="00113997" w:rsidRDefault="00640CA6" w:rsidP="00204B33">
      <w:pPr>
        <w:spacing w:line="276" w:lineRule="auto"/>
        <w:ind w:left="567"/>
        <w:jc w:val="both"/>
        <w:rPr>
          <w:sz w:val="24"/>
          <w:szCs w:val="24"/>
          <w:lang w:val="uk-UA"/>
        </w:rPr>
      </w:pPr>
      <w:r w:rsidRPr="00113997">
        <w:rPr>
          <w:sz w:val="24"/>
          <w:szCs w:val="24"/>
          <w:lang w:val="uk-UA"/>
        </w:rPr>
        <w:t xml:space="preserve">Віддає розпорядження </w:t>
      </w:r>
      <w:r w:rsidR="00BC647C" w:rsidRPr="00113997">
        <w:rPr>
          <w:sz w:val="24"/>
          <w:szCs w:val="24"/>
          <w:lang w:val="uk-UA"/>
        </w:rPr>
        <w:t>–</w:t>
      </w:r>
      <w:r w:rsidRPr="00113997">
        <w:rPr>
          <w:sz w:val="24"/>
          <w:szCs w:val="24"/>
          <w:lang w:val="uk-UA"/>
        </w:rPr>
        <w:t xml:space="preserve"> керівникам та співробітникам підрозділів за напрямом своєї роботи</w:t>
      </w:r>
      <w:r w:rsidR="0054276E" w:rsidRPr="00113997">
        <w:rPr>
          <w:sz w:val="24"/>
          <w:szCs w:val="24"/>
          <w:lang w:val="uk-UA"/>
        </w:rPr>
        <w:t>.</w:t>
      </w:r>
    </w:p>
    <w:p w:rsidR="00C13745" w:rsidRPr="00113997" w:rsidRDefault="00C13745"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У своїй діяльності начальник науково-дослідної частини </w:t>
      </w:r>
      <w:r w:rsidR="008C1F6A" w:rsidRPr="00113997">
        <w:rPr>
          <w:sz w:val="24"/>
          <w:szCs w:val="24"/>
          <w:lang w:val="uk-UA"/>
        </w:rPr>
        <w:t>керується Конституцією та законами України, постановами Кабінету Міністрів України, наказами Міністерства освіти і науки України, а також Статутом Національного технічного університету України «Київський політехнічний інститут імені Ігоря Сікорського», Правилами внутрішнього розпорядку КПІ ім. Ігоря Сікорського, Колективним договором КПІ ім. Ігоря Сікорського, наказами та розпорядженнями ректора, проректора з наукової роботи університету та цією посадовою інструкцією.</w:t>
      </w:r>
    </w:p>
    <w:p w:rsidR="00500B4B" w:rsidRPr="00113997" w:rsidRDefault="00500B4B" w:rsidP="00204B33">
      <w:pPr>
        <w:pStyle w:val="a7"/>
        <w:spacing w:line="276" w:lineRule="auto"/>
        <w:ind w:left="0"/>
        <w:jc w:val="both"/>
        <w:rPr>
          <w:sz w:val="24"/>
          <w:szCs w:val="24"/>
          <w:lang w:val="uk-UA"/>
        </w:rPr>
      </w:pPr>
    </w:p>
    <w:p w:rsidR="000A6A60" w:rsidRPr="00113997" w:rsidRDefault="00B11512" w:rsidP="00CD63E2">
      <w:pPr>
        <w:pStyle w:val="a7"/>
        <w:numPr>
          <w:ilvl w:val="0"/>
          <w:numId w:val="5"/>
        </w:numPr>
        <w:spacing w:line="276" w:lineRule="auto"/>
        <w:ind w:left="426" w:hanging="426"/>
        <w:jc w:val="center"/>
        <w:rPr>
          <w:b/>
          <w:sz w:val="24"/>
          <w:szCs w:val="24"/>
          <w:lang w:val="uk-UA"/>
        </w:rPr>
      </w:pPr>
      <w:r w:rsidRPr="00113997">
        <w:rPr>
          <w:b/>
          <w:bCs/>
          <w:sz w:val="24"/>
          <w:szCs w:val="24"/>
          <w:lang w:val="uk-UA"/>
        </w:rPr>
        <w:t xml:space="preserve">Завдання та </w:t>
      </w:r>
      <w:r w:rsidR="00093E2F" w:rsidRPr="00113997">
        <w:rPr>
          <w:b/>
          <w:sz w:val="24"/>
          <w:szCs w:val="24"/>
          <w:lang w:val="uk-UA"/>
        </w:rPr>
        <w:t>обов’язки</w:t>
      </w:r>
    </w:p>
    <w:p w:rsidR="002A45AE" w:rsidRPr="00113997" w:rsidRDefault="00F01772" w:rsidP="00204B33">
      <w:pPr>
        <w:spacing w:line="276" w:lineRule="auto"/>
        <w:ind w:firstLine="567"/>
        <w:rPr>
          <w:sz w:val="24"/>
          <w:szCs w:val="24"/>
          <w:lang w:val="uk-UA"/>
        </w:rPr>
      </w:pPr>
      <w:r w:rsidRPr="00113997">
        <w:rPr>
          <w:sz w:val="24"/>
          <w:szCs w:val="24"/>
          <w:lang w:val="uk-UA"/>
        </w:rPr>
        <w:t>Н</w:t>
      </w:r>
      <w:r w:rsidR="00B11512" w:rsidRPr="00113997">
        <w:rPr>
          <w:sz w:val="24"/>
          <w:szCs w:val="24"/>
          <w:lang w:val="uk-UA"/>
        </w:rPr>
        <w:t>ачальник науково-дослідної частини</w:t>
      </w:r>
      <w:r w:rsidR="00746715" w:rsidRPr="00113997">
        <w:rPr>
          <w:sz w:val="24"/>
          <w:szCs w:val="24"/>
          <w:lang w:val="uk-UA"/>
        </w:rPr>
        <w:t>:</w:t>
      </w:r>
    </w:p>
    <w:p w:rsidR="009978FB" w:rsidRPr="00113997" w:rsidRDefault="009978FB"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Здійснює керівництво </w:t>
      </w:r>
      <w:proofErr w:type="spellStart"/>
      <w:r w:rsidRPr="00113997">
        <w:rPr>
          <w:sz w:val="24"/>
          <w:szCs w:val="24"/>
          <w:lang w:val="uk-UA"/>
        </w:rPr>
        <w:t>НДЧ</w:t>
      </w:r>
      <w:proofErr w:type="spellEnd"/>
      <w:r w:rsidRPr="00113997">
        <w:rPr>
          <w:sz w:val="24"/>
          <w:szCs w:val="24"/>
          <w:lang w:val="uk-UA"/>
        </w:rPr>
        <w:t xml:space="preserve"> і звітує перед проректором з наукової роботи КПІ ім. Ігоря Сікорського про виконання покладених на </w:t>
      </w:r>
      <w:proofErr w:type="spellStart"/>
      <w:r w:rsidRPr="00113997">
        <w:rPr>
          <w:sz w:val="24"/>
          <w:szCs w:val="24"/>
          <w:lang w:val="uk-UA"/>
        </w:rPr>
        <w:t>НДЧ</w:t>
      </w:r>
      <w:proofErr w:type="spellEnd"/>
      <w:r w:rsidRPr="00113997">
        <w:rPr>
          <w:sz w:val="24"/>
          <w:szCs w:val="24"/>
          <w:lang w:val="uk-UA"/>
        </w:rPr>
        <w:t xml:space="preserve"> завдань.</w:t>
      </w:r>
    </w:p>
    <w:p w:rsidR="009978FB" w:rsidRPr="00113997" w:rsidRDefault="009978FB"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Надає пропозиції проректору з наукової роботи щодо формування кошторису і штатного розпису </w:t>
      </w:r>
      <w:proofErr w:type="spellStart"/>
      <w:r w:rsidRPr="00113997">
        <w:rPr>
          <w:sz w:val="24"/>
          <w:szCs w:val="24"/>
          <w:lang w:val="uk-UA"/>
        </w:rPr>
        <w:t>НДЧ</w:t>
      </w:r>
      <w:proofErr w:type="spellEnd"/>
      <w:r w:rsidRPr="00113997">
        <w:rPr>
          <w:sz w:val="24"/>
          <w:szCs w:val="24"/>
          <w:lang w:val="uk-UA"/>
        </w:rPr>
        <w:t xml:space="preserve"> в межах граничної чисельності та фонду оплати праці працівників.</w:t>
      </w:r>
    </w:p>
    <w:p w:rsidR="009978FB" w:rsidRPr="00113997" w:rsidRDefault="009978FB"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Розподіляє посадові функціональні обов’язки працівників, складає й </w:t>
      </w:r>
      <w:r w:rsidR="00FD61DE" w:rsidRPr="00113997">
        <w:rPr>
          <w:sz w:val="24"/>
          <w:szCs w:val="24"/>
          <w:lang w:val="uk-UA"/>
        </w:rPr>
        <w:t>узгоджує</w:t>
      </w:r>
      <w:r w:rsidRPr="00113997">
        <w:rPr>
          <w:sz w:val="24"/>
          <w:szCs w:val="24"/>
          <w:lang w:val="uk-UA"/>
        </w:rPr>
        <w:t xml:space="preserve"> посадові інструкції працівників </w:t>
      </w:r>
      <w:proofErr w:type="spellStart"/>
      <w:r w:rsidRPr="00113997">
        <w:rPr>
          <w:sz w:val="24"/>
          <w:szCs w:val="24"/>
          <w:lang w:val="uk-UA"/>
        </w:rPr>
        <w:t>НДЧ</w:t>
      </w:r>
      <w:proofErr w:type="spellEnd"/>
      <w:r w:rsidRPr="00113997">
        <w:rPr>
          <w:sz w:val="24"/>
          <w:szCs w:val="24"/>
          <w:lang w:val="uk-UA"/>
        </w:rPr>
        <w:t xml:space="preserve">. </w:t>
      </w:r>
    </w:p>
    <w:p w:rsidR="009978FB" w:rsidRPr="00113997" w:rsidRDefault="009978FB"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Здійснює контроль за роботою працівників </w:t>
      </w:r>
      <w:proofErr w:type="spellStart"/>
      <w:r w:rsidRPr="00113997">
        <w:rPr>
          <w:sz w:val="24"/>
          <w:szCs w:val="24"/>
          <w:lang w:val="uk-UA"/>
        </w:rPr>
        <w:t>НДЧ</w:t>
      </w:r>
      <w:proofErr w:type="spellEnd"/>
      <w:r w:rsidRPr="00113997">
        <w:rPr>
          <w:sz w:val="24"/>
          <w:szCs w:val="24"/>
          <w:lang w:val="uk-UA"/>
        </w:rPr>
        <w:t>.</w:t>
      </w:r>
    </w:p>
    <w:p w:rsidR="00DA4B4C" w:rsidRPr="00113997" w:rsidRDefault="00DA4B4C"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Забезпечує:</w:t>
      </w:r>
    </w:p>
    <w:p w:rsidR="00DA4B4C" w:rsidRPr="00113997" w:rsidRDefault="00DA4B4C" w:rsidP="00204B33">
      <w:pPr>
        <w:pStyle w:val="a7"/>
        <w:numPr>
          <w:ilvl w:val="2"/>
          <w:numId w:val="5"/>
        </w:numPr>
        <w:spacing w:line="276" w:lineRule="auto"/>
        <w:ind w:left="1276" w:hanging="751"/>
        <w:jc w:val="both"/>
        <w:outlineLvl w:val="0"/>
        <w:rPr>
          <w:bCs/>
          <w:sz w:val="24"/>
          <w:szCs w:val="24"/>
          <w:lang w:val="uk-UA"/>
        </w:rPr>
      </w:pPr>
      <w:r w:rsidRPr="00113997">
        <w:rPr>
          <w:bCs/>
          <w:sz w:val="24"/>
          <w:szCs w:val="24"/>
          <w:lang w:val="uk-UA"/>
        </w:rPr>
        <w:t>створення на кожному робочому місці належних умов праці відповідно до вимог чинного законодавства, а також додержання прав працівників, гарантованих законодавством про працю;</w:t>
      </w:r>
    </w:p>
    <w:p w:rsidR="00DA4B4C" w:rsidRPr="00113997" w:rsidRDefault="00DA4B4C" w:rsidP="00204B33">
      <w:pPr>
        <w:pStyle w:val="a7"/>
        <w:numPr>
          <w:ilvl w:val="2"/>
          <w:numId w:val="5"/>
        </w:numPr>
        <w:spacing w:line="276" w:lineRule="auto"/>
        <w:ind w:left="1276" w:hanging="751"/>
        <w:jc w:val="both"/>
        <w:outlineLvl w:val="0"/>
        <w:rPr>
          <w:bCs/>
          <w:sz w:val="24"/>
          <w:szCs w:val="24"/>
          <w:lang w:val="uk-UA"/>
        </w:rPr>
      </w:pPr>
      <w:r w:rsidRPr="00113997">
        <w:rPr>
          <w:bCs/>
          <w:sz w:val="24"/>
          <w:szCs w:val="24"/>
          <w:lang w:val="uk-UA"/>
        </w:rPr>
        <w:t>дотримання положень законодавства щодо додержання прав і законних інтересів осіб з інвалідністю;</w:t>
      </w:r>
    </w:p>
    <w:p w:rsidR="00DA4B4C" w:rsidRPr="00113997" w:rsidRDefault="00DA4B4C" w:rsidP="00204B33">
      <w:pPr>
        <w:pStyle w:val="a7"/>
        <w:numPr>
          <w:ilvl w:val="2"/>
          <w:numId w:val="5"/>
        </w:numPr>
        <w:spacing w:line="276" w:lineRule="auto"/>
        <w:ind w:left="1276" w:hanging="751"/>
        <w:jc w:val="both"/>
        <w:outlineLvl w:val="0"/>
        <w:rPr>
          <w:bCs/>
          <w:sz w:val="24"/>
          <w:szCs w:val="24"/>
          <w:lang w:val="uk-UA"/>
        </w:rPr>
      </w:pPr>
      <w:r w:rsidRPr="00113997">
        <w:rPr>
          <w:bCs/>
          <w:sz w:val="24"/>
          <w:szCs w:val="24"/>
          <w:lang w:val="uk-UA"/>
        </w:rPr>
        <w:t>додержання вимог чинного законодавства, Статуту КПІ ім. Ігоря Сікорського, нормативної бази КПІ ім. Ігоря Сікорського й умов Колективного договору КПІ ім. Ігоря Сікорського;</w:t>
      </w:r>
    </w:p>
    <w:p w:rsidR="00DA4B4C" w:rsidRPr="00113997" w:rsidRDefault="00DA4B4C" w:rsidP="00204B33">
      <w:pPr>
        <w:pStyle w:val="a7"/>
        <w:numPr>
          <w:ilvl w:val="2"/>
          <w:numId w:val="5"/>
        </w:numPr>
        <w:spacing w:line="276" w:lineRule="auto"/>
        <w:ind w:left="1276" w:hanging="751"/>
        <w:jc w:val="both"/>
        <w:outlineLvl w:val="0"/>
        <w:rPr>
          <w:bCs/>
          <w:sz w:val="24"/>
          <w:szCs w:val="24"/>
          <w:lang w:val="uk-UA"/>
        </w:rPr>
      </w:pPr>
      <w:r w:rsidRPr="00113997">
        <w:rPr>
          <w:bCs/>
          <w:sz w:val="24"/>
          <w:szCs w:val="24"/>
          <w:lang w:val="uk-UA"/>
        </w:rPr>
        <w:t xml:space="preserve">своєчасне ознайомлення працівників </w:t>
      </w:r>
      <w:proofErr w:type="spellStart"/>
      <w:r w:rsidRPr="00113997">
        <w:rPr>
          <w:bCs/>
          <w:sz w:val="24"/>
          <w:szCs w:val="24"/>
          <w:lang w:val="uk-UA"/>
        </w:rPr>
        <w:t>НДЧ</w:t>
      </w:r>
      <w:proofErr w:type="spellEnd"/>
      <w:r w:rsidRPr="00113997">
        <w:rPr>
          <w:bCs/>
          <w:sz w:val="24"/>
          <w:szCs w:val="24"/>
          <w:lang w:val="uk-UA"/>
        </w:rPr>
        <w:t xml:space="preserve"> з їхніми посадовими інструкціями, Статутом КПІ ім. Ігоря Сікорського, Правилами внутрішнього розпорядку КПІ ім. Ігоря Сікорського, Колективним договором КПІ ім. Ігоря Сікорського, Антикорупційною програмою КПІ ім. Ігоря Сікорського, Кодексом честі КПІ ім. Ігоря Сікорського та цим положенням;</w:t>
      </w:r>
    </w:p>
    <w:p w:rsidR="00DA4B4C" w:rsidRPr="00113997" w:rsidRDefault="00DA4B4C" w:rsidP="00204B33">
      <w:pPr>
        <w:pStyle w:val="a7"/>
        <w:numPr>
          <w:ilvl w:val="2"/>
          <w:numId w:val="5"/>
        </w:numPr>
        <w:spacing w:line="276" w:lineRule="auto"/>
        <w:ind w:left="1276" w:hanging="751"/>
        <w:jc w:val="both"/>
        <w:outlineLvl w:val="0"/>
        <w:rPr>
          <w:bCs/>
          <w:sz w:val="24"/>
          <w:szCs w:val="24"/>
          <w:lang w:val="uk-UA"/>
        </w:rPr>
      </w:pPr>
      <w:r w:rsidRPr="00113997">
        <w:rPr>
          <w:bCs/>
          <w:sz w:val="24"/>
          <w:szCs w:val="24"/>
          <w:lang w:val="uk-UA"/>
        </w:rPr>
        <w:t>захист інформації відповідно до законодавства;</w:t>
      </w:r>
    </w:p>
    <w:p w:rsidR="00DA4B4C" w:rsidRPr="00113997" w:rsidRDefault="00DA4B4C" w:rsidP="00204B33">
      <w:pPr>
        <w:pStyle w:val="a7"/>
        <w:numPr>
          <w:ilvl w:val="2"/>
          <w:numId w:val="5"/>
        </w:numPr>
        <w:spacing w:line="276" w:lineRule="auto"/>
        <w:ind w:left="1276" w:hanging="751"/>
        <w:jc w:val="both"/>
        <w:outlineLvl w:val="0"/>
        <w:rPr>
          <w:bCs/>
          <w:sz w:val="24"/>
          <w:szCs w:val="24"/>
          <w:lang w:val="uk-UA"/>
        </w:rPr>
      </w:pPr>
      <w:r w:rsidRPr="00113997">
        <w:rPr>
          <w:bCs/>
          <w:sz w:val="24"/>
          <w:szCs w:val="24"/>
          <w:lang w:val="uk-UA"/>
        </w:rPr>
        <w:t xml:space="preserve">перепідготовку й підвищення кваліфікації працівників </w:t>
      </w:r>
      <w:proofErr w:type="spellStart"/>
      <w:r w:rsidRPr="00113997">
        <w:rPr>
          <w:bCs/>
          <w:sz w:val="24"/>
          <w:szCs w:val="24"/>
          <w:lang w:val="uk-UA"/>
        </w:rPr>
        <w:t>НДЧ</w:t>
      </w:r>
      <w:proofErr w:type="spellEnd"/>
      <w:r w:rsidRPr="00113997">
        <w:rPr>
          <w:bCs/>
          <w:sz w:val="24"/>
          <w:szCs w:val="24"/>
          <w:lang w:val="uk-UA"/>
        </w:rPr>
        <w:t>;</w:t>
      </w:r>
    </w:p>
    <w:p w:rsidR="00DA4B4C" w:rsidRPr="00113997" w:rsidRDefault="00DA4B4C" w:rsidP="00204B33">
      <w:pPr>
        <w:pStyle w:val="a7"/>
        <w:numPr>
          <w:ilvl w:val="2"/>
          <w:numId w:val="5"/>
        </w:numPr>
        <w:spacing w:line="276" w:lineRule="auto"/>
        <w:ind w:left="1276" w:hanging="751"/>
        <w:jc w:val="both"/>
        <w:outlineLvl w:val="0"/>
        <w:rPr>
          <w:bCs/>
          <w:sz w:val="24"/>
          <w:szCs w:val="24"/>
          <w:lang w:val="uk-UA"/>
        </w:rPr>
      </w:pPr>
      <w:r w:rsidRPr="00113997">
        <w:rPr>
          <w:bCs/>
          <w:sz w:val="24"/>
          <w:szCs w:val="24"/>
          <w:lang w:val="uk-UA"/>
        </w:rPr>
        <w:t>дотримання трудової й фінансової дисципліни.</w:t>
      </w:r>
    </w:p>
    <w:p w:rsidR="00DA4B4C" w:rsidRPr="00113997" w:rsidRDefault="00DA4B4C"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lastRenderedPageBreak/>
        <w:t>Вживає заходів для дотримання антикорупційної програми КПІ ім. Ігоря Сікорського, запобігання виникненню конфлікту інтересів та вчинення корупційних правопорушень.</w:t>
      </w:r>
    </w:p>
    <w:p w:rsidR="009C50F8" w:rsidRPr="00113997" w:rsidRDefault="009C50F8"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Відповідно до основних завдань </w:t>
      </w:r>
      <w:proofErr w:type="spellStart"/>
      <w:r w:rsidRPr="00113997">
        <w:rPr>
          <w:sz w:val="24"/>
          <w:szCs w:val="24"/>
          <w:lang w:val="uk-UA"/>
        </w:rPr>
        <w:t>НДЧ</w:t>
      </w:r>
      <w:proofErr w:type="spellEnd"/>
      <w:r w:rsidRPr="00113997">
        <w:rPr>
          <w:sz w:val="24"/>
          <w:szCs w:val="24"/>
          <w:lang w:val="uk-UA"/>
        </w:rPr>
        <w:t xml:space="preserve"> інформує проректора з наукової роботи про виявлені порушення законодавства України.</w:t>
      </w:r>
    </w:p>
    <w:p w:rsidR="009C50F8" w:rsidRPr="00113997" w:rsidRDefault="00F33DA7"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Спільно з юридичним управлінням бере участь у підготовці відповідей на звернення громадян, запити на публічну інформацію, а також запити на інформацію.</w:t>
      </w:r>
    </w:p>
    <w:p w:rsidR="00B2537A" w:rsidRPr="00113997" w:rsidRDefault="00B2537A"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Відповіда</w:t>
      </w:r>
      <w:r w:rsidR="009978FB" w:rsidRPr="00113997">
        <w:rPr>
          <w:sz w:val="24"/>
          <w:szCs w:val="24"/>
          <w:lang w:val="uk-UA"/>
        </w:rPr>
        <w:t>є</w:t>
      </w:r>
      <w:r w:rsidRPr="00113997">
        <w:rPr>
          <w:sz w:val="24"/>
          <w:szCs w:val="24"/>
          <w:lang w:val="uk-UA"/>
        </w:rPr>
        <w:t xml:space="preserve"> за організацію результативної роботи підрозділів університету з питань, що стосуються наукової роботи.</w:t>
      </w:r>
    </w:p>
    <w:p w:rsidR="00746715" w:rsidRPr="00113997" w:rsidRDefault="009978FB"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Приймає </w:t>
      </w:r>
      <w:r w:rsidR="00B2537A" w:rsidRPr="00113997">
        <w:rPr>
          <w:sz w:val="24"/>
          <w:szCs w:val="24"/>
          <w:lang w:val="uk-UA"/>
        </w:rPr>
        <w:t>участь у формуванні наукової тематики підрозділів з пріоритетних напрямів науки і техніки як у рамках наукових програм університету, так і окремо, в тому числі супровід Космічної програми університету.</w:t>
      </w:r>
    </w:p>
    <w:p w:rsidR="00DA312E" w:rsidRPr="00113997" w:rsidRDefault="00DA312E"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Організовує та несе відповідальність за виконання комплексу робіт з наукової атестації університету.</w:t>
      </w:r>
    </w:p>
    <w:p w:rsidR="00BA71C2" w:rsidRPr="00113997" w:rsidRDefault="00BA71C2"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Організовує та несе відповідальність за виконання комплексу робіт з виконання </w:t>
      </w:r>
      <w:proofErr w:type="spellStart"/>
      <w:r w:rsidRPr="00113997">
        <w:rPr>
          <w:sz w:val="24"/>
          <w:szCs w:val="24"/>
          <w:lang w:val="uk-UA"/>
        </w:rPr>
        <w:t>проєктів</w:t>
      </w:r>
      <w:proofErr w:type="spellEnd"/>
      <w:r w:rsidRPr="00113997">
        <w:rPr>
          <w:sz w:val="24"/>
          <w:szCs w:val="24"/>
          <w:lang w:val="uk-UA"/>
        </w:rPr>
        <w:t xml:space="preserve"> фундаментальних і прикладних досліджень, та науково-технічних розробок, основного конкурсу та конкурс молодих вчених, що фінансуються </w:t>
      </w:r>
      <w:proofErr w:type="spellStart"/>
      <w:r w:rsidRPr="00113997">
        <w:rPr>
          <w:sz w:val="24"/>
          <w:szCs w:val="24"/>
          <w:lang w:val="uk-UA"/>
        </w:rPr>
        <w:t>МОН</w:t>
      </w:r>
      <w:proofErr w:type="spellEnd"/>
      <w:r w:rsidRPr="00113997">
        <w:rPr>
          <w:sz w:val="24"/>
          <w:szCs w:val="24"/>
          <w:lang w:val="uk-UA"/>
        </w:rPr>
        <w:t xml:space="preserve"> України із загального фонду державного бюджету України.</w:t>
      </w:r>
    </w:p>
    <w:p w:rsidR="00BA71C2" w:rsidRPr="00113997" w:rsidRDefault="00BA71C2"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Організовує та несе відповідальність за виконання комплексу робіт з виконання </w:t>
      </w:r>
      <w:proofErr w:type="spellStart"/>
      <w:r w:rsidRPr="00113997">
        <w:rPr>
          <w:sz w:val="24"/>
          <w:szCs w:val="24"/>
          <w:lang w:val="uk-UA"/>
        </w:rPr>
        <w:t>проєктів</w:t>
      </w:r>
      <w:proofErr w:type="spellEnd"/>
      <w:r w:rsidRPr="00113997">
        <w:rPr>
          <w:sz w:val="24"/>
          <w:szCs w:val="24"/>
          <w:lang w:val="uk-UA"/>
        </w:rPr>
        <w:t xml:space="preserve"> науково-технічних розробок за державним замовленням </w:t>
      </w:r>
      <w:proofErr w:type="spellStart"/>
      <w:r w:rsidRPr="00113997">
        <w:rPr>
          <w:sz w:val="24"/>
          <w:szCs w:val="24"/>
          <w:lang w:val="uk-UA"/>
        </w:rPr>
        <w:t>МОН</w:t>
      </w:r>
      <w:proofErr w:type="spellEnd"/>
      <w:r w:rsidRPr="00113997">
        <w:rPr>
          <w:sz w:val="24"/>
          <w:szCs w:val="24"/>
          <w:lang w:val="uk-UA"/>
        </w:rPr>
        <w:t xml:space="preserve"> України.</w:t>
      </w:r>
    </w:p>
    <w:p w:rsidR="00BA71C2" w:rsidRPr="00113997" w:rsidRDefault="00BA71C2"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Організовує та несе відповідальність за виконання комплексу робіт з утримання та розвитку об'єктів, що становлять національне надбання та Центрів колективного користування науковим обладнанням університету.</w:t>
      </w:r>
    </w:p>
    <w:p w:rsidR="00B2537A" w:rsidRPr="00113997" w:rsidRDefault="00746715"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Організовує і контролює </w:t>
      </w:r>
      <w:r w:rsidR="00B2537A" w:rsidRPr="00113997">
        <w:rPr>
          <w:sz w:val="24"/>
          <w:szCs w:val="24"/>
          <w:lang w:val="uk-UA"/>
        </w:rPr>
        <w:t>взаємоді</w:t>
      </w:r>
      <w:r w:rsidRPr="00113997">
        <w:rPr>
          <w:sz w:val="24"/>
          <w:szCs w:val="24"/>
          <w:lang w:val="uk-UA"/>
        </w:rPr>
        <w:t>ю</w:t>
      </w:r>
      <w:r w:rsidR="00B2537A" w:rsidRPr="00113997">
        <w:rPr>
          <w:sz w:val="24"/>
          <w:szCs w:val="24"/>
          <w:lang w:val="uk-UA"/>
        </w:rPr>
        <w:t xml:space="preserve"> з установами, підприємствами та партнерами – замовниками наукових розробок університету, в тому числі з оборонно-промислового комплексу, учасниками Інноваційно-виробничого об’єднання </w:t>
      </w:r>
      <w:r w:rsidR="00CA2F1B" w:rsidRPr="00113997">
        <w:rPr>
          <w:sz w:val="24"/>
          <w:szCs w:val="24"/>
          <w:lang w:val="uk-UA"/>
        </w:rPr>
        <w:t>"</w:t>
      </w:r>
      <w:r w:rsidR="00B2537A" w:rsidRPr="00113997">
        <w:rPr>
          <w:sz w:val="24"/>
          <w:szCs w:val="24"/>
          <w:lang w:val="uk-UA"/>
        </w:rPr>
        <w:t>Київська політехніка</w:t>
      </w:r>
      <w:r w:rsidR="00CA2F1B" w:rsidRPr="00113997">
        <w:rPr>
          <w:sz w:val="24"/>
          <w:szCs w:val="24"/>
          <w:lang w:val="uk-UA"/>
        </w:rPr>
        <w:t>"</w:t>
      </w:r>
      <w:r w:rsidR="00B2537A" w:rsidRPr="00113997">
        <w:rPr>
          <w:sz w:val="24"/>
          <w:szCs w:val="24"/>
          <w:lang w:val="uk-UA"/>
        </w:rPr>
        <w:t>.</w:t>
      </w:r>
    </w:p>
    <w:p w:rsidR="00BA71C2" w:rsidRPr="00113997" w:rsidRDefault="00BA71C2"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Організовує та несе відповідальність за виконання комплексу робіт з</w:t>
      </w:r>
      <w:r w:rsidR="00B2537A" w:rsidRPr="00113997">
        <w:rPr>
          <w:sz w:val="24"/>
          <w:szCs w:val="24"/>
          <w:lang w:val="uk-UA"/>
        </w:rPr>
        <w:t xml:space="preserve"> виконання наукових досліджень, що фінансуються з різних джерел, насамперед </w:t>
      </w:r>
      <w:proofErr w:type="spellStart"/>
      <w:r w:rsidR="00B2537A" w:rsidRPr="00113997">
        <w:rPr>
          <w:sz w:val="24"/>
          <w:szCs w:val="24"/>
          <w:lang w:val="uk-UA"/>
        </w:rPr>
        <w:t>госпдоговірної</w:t>
      </w:r>
      <w:proofErr w:type="spellEnd"/>
      <w:r w:rsidR="00B2537A" w:rsidRPr="00113997">
        <w:rPr>
          <w:sz w:val="24"/>
          <w:szCs w:val="24"/>
          <w:lang w:val="uk-UA"/>
        </w:rPr>
        <w:t xml:space="preserve"> тематики.</w:t>
      </w:r>
    </w:p>
    <w:p w:rsidR="00BA71C2" w:rsidRPr="00113997" w:rsidRDefault="00BA71C2"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Організовує та несе відповідальність за комплекс робіт за напрямом укладання трудових відносин з науковими працівниками.</w:t>
      </w:r>
    </w:p>
    <w:p w:rsidR="00402EC5" w:rsidRDefault="00402EC5"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Викону</w:t>
      </w:r>
      <w:r w:rsidR="00586504" w:rsidRPr="00113997">
        <w:rPr>
          <w:sz w:val="24"/>
          <w:szCs w:val="24"/>
          <w:lang w:val="uk-UA"/>
        </w:rPr>
        <w:t>є</w:t>
      </w:r>
      <w:r w:rsidRPr="00113997">
        <w:rPr>
          <w:sz w:val="24"/>
          <w:szCs w:val="24"/>
          <w:lang w:val="uk-UA"/>
        </w:rPr>
        <w:t xml:space="preserve"> Правила внутрішнього розпорядку університету. </w:t>
      </w:r>
    </w:p>
    <w:p w:rsidR="000C34E5" w:rsidRPr="00113997" w:rsidRDefault="000C34E5" w:rsidP="00204B33">
      <w:pPr>
        <w:pStyle w:val="a7"/>
        <w:numPr>
          <w:ilvl w:val="1"/>
          <w:numId w:val="5"/>
        </w:numPr>
        <w:tabs>
          <w:tab w:val="num" w:pos="567"/>
        </w:tabs>
        <w:spacing w:line="276" w:lineRule="auto"/>
        <w:ind w:left="0" w:firstLine="0"/>
        <w:jc w:val="both"/>
        <w:rPr>
          <w:sz w:val="24"/>
          <w:szCs w:val="24"/>
          <w:lang w:val="uk-UA"/>
        </w:rPr>
      </w:pPr>
      <w:r w:rsidRPr="000C34E5">
        <w:rPr>
          <w:sz w:val="24"/>
          <w:szCs w:val="24"/>
          <w:lang w:val="uk-UA"/>
        </w:rPr>
        <w:t>Під час виконання своїх службових обов’язків має доступ до секретної інформації з найвищим грифом секретності «Цілком таємно», а саме працює з відомостями за окремими показниками про досягнення науки і техніки.</w:t>
      </w:r>
    </w:p>
    <w:p w:rsidR="00C5372C" w:rsidRPr="00113997" w:rsidRDefault="00C5372C" w:rsidP="00204B33">
      <w:pPr>
        <w:spacing w:line="276" w:lineRule="auto"/>
        <w:ind w:firstLine="540"/>
        <w:jc w:val="both"/>
        <w:rPr>
          <w:sz w:val="24"/>
          <w:szCs w:val="24"/>
          <w:lang w:val="uk-UA"/>
        </w:rPr>
      </w:pPr>
    </w:p>
    <w:p w:rsidR="00C5372C" w:rsidRPr="00113997" w:rsidRDefault="005F5226" w:rsidP="00CD63E2">
      <w:pPr>
        <w:pStyle w:val="a7"/>
        <w:numPr>
          <w:ilvl w:val="0"/>
          <w:numId w:val="5"/>
        </w:numPr>
        <w:spacing w:line="276" w:lineRule="auto"/>
        <w:ind w:left="426" w:hanging="426"/>
        <w:jc w:val="center"/>
        <w:rPr>
          <w:b/>
          <w:bCs/>
          <w:sz w:val="24"/>
          <w:szCs w:val="24"/>
          <w:lang w:val="uk-UA"/>
        </w:rPr>
      </w:pPr>
      <w:r w:rsidRPr="00113997">
        <w:rPr>
          <w:b/>
          <w:bCs/>
          <w:sz w:val="24"/>
          <w:szCs w:val="24"/>
          <w:lang w:val="uk-UA"/>
        </w:rPr>
        <w:t>Права</w:t>
      </w:r>
    </w:p>
    <w:p w:rsidR="005F5226" w:rsidRPr="00113997" w:rsidRDefault="00877CC9" w:rsidP="00204B33">
      <w:pPr>
        <w:spacing w:line="276" w:lineRule="auto"/>
        <w:ind w:firstLine="540"/>
        <w:jc w:val="both"/>
        <w:rPr>
          <w:sz w:val="24"/>
          <w:szCs w:val="24"/>
          <w:lang w:val="uk-UA"/>
        </w:rPr>
      </w:pPr>
      <w:r w:rsidRPr="00113997">
        <w:rPr>
          <w:sz w:val="24"/>
          <w:szCs w:val="24"/>
          <w:lang w:val="uk-UA"/>
        </w:rPr>
        <w:t>Н</w:t>
      </w:r>
      <w:r w:rsidR="005F5226" w:rsidRPr="00113997">
        <w:rPr>
          <w:sz w:val="24"/>
          <w:szCs w:val="24"/>
          <w:lang w:val="uk-UA"/>
        </w:rPr>
        <w:t>ачальник науково-дослідної частини має право:</w:t>
      </w:r>
    </w:p>
    <w:p w:rsidR="005F5226" w:rsidRPr="00113997" w:rsidRDefault="005F522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Діяти від імені </w:t>
      </w:r>
      <w:proofErr w:type="spellStart"/>
      <w:r w:rsidRPr="00113997">
        <w:rPr>
          <w:sz w:val="24"/>
          <w:szCs w:val="24"/>
          <w:lang w:val="uk-UA"/>
        </w:rPr>
        <w:t>НДЧ</w:t>
      </w:r>
      <w:proofErr w:type="spellEnd"/>
      <w:r w:rsidRPr="00113997">
        <w:rPr>
          <w:sz w:val="24"/>
          <w:szCs w:val="24"/>
          <w:lang w:val="uk-UA"/>
        </w:rPr>
        <w:t>, представляти інтереси університету у взаємовідносинах з іншими структурними його підрозділами.</w:t>
      </w:r>
    </w:p>
    <w:p w:rsidR="005F5226" w:rsidRPr="00113997" w:rsidRDefault="005F522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Здійснювати взаємодії з керівниками </w:t>
      </w:r>
      <w:r w:rsidR="00B25B96" w:rsidRPr="00113997">
        <w:rPr>
          <w:sz w:val="24"/>
          <w:szCs w:val="24"/>
          <w:lang w:val="uk-UA"/>
        </w:rPr>
        <w:t xml:space="preserve">та працівниками </w:t>
      </w:r>
      <w:r w:rsidRPr="00113997">
        <w:rPr>
          <w:sz w:val="24"/>
          <w:szCs w:val="24"/>
          <w:lang w:val="uk-UA"/>
        </w:rPr>
        <w:t>усіх структурних підрозділів університету.</w:t>
      </w:r>
    </w:p>
    <w:p w:rsidR="005F5226" w:rsidRPr="00113997" w:rsidRDefault="005F522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Ознайомлюватися з проектами рішень керівництва університету, що стосуються діяльності </w:t>
      </w:r>
      <w:proofErr w:type="spellStart"/>
      <w:r w:rsidRPr="00113997">
        <w:rPr>
          <w:sz w:val="24"/>
          <w:szCs w:val="24"/>
          <w:lang w:val="uk-UA"/>
        </w:rPr>
        <w:t>НДЧ</w:t>
      </w:r>
      <w:proofErr w:type="spellEnd"/>
      <w:r w:rsidRPr="00113997">
        <w:rPr>
          <w:sz w:val="24"/>
          <w:szCs w:val="24"/>
          <w:lang w:val="uk-UA"/>
        </w:rPr>
        <w:t>.</w:t>
      </w:r>
    </w:p>
    <w:p w:rsidR="005F5226" w:rsidRPr="00113997" w:rsidRDefault="005F522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Вносити на розгляд керівництва пропозиції по поліпшенню діяльності </w:t>
      </w:r>
      <w:proofErr w:type="spellStart"/>
      <w:r w:rsidRPr="00113997">
        <w:rPr>
          <w:sz w:val="24"/>
          <w:szCs w:val="24"/>
          <w:lang w:val="uk-UA"/>
        </w:rPr>
        <w:t>НДЧ</w:t>
      </w:r>
      <w:proofErr w:type="spellEnd"/>
      <w:r w:rsidRPr="00113997">
        <w:rPr>
          <w:sz w:val="24"/>
          <w:szCs w:val="24"/>
          <w:lang w:val="uk-UA"/>
        </w:rPr>
        <w:t>, університету .</w:t>
      </w:r>
    </w:p>
    <w:p w:rsidR="005F5226" w:rsidRPr="00113997" w:rsidRDefault="005F522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Брати участь у підготовці проектів наказів, інструкцій, а також інших документів, пов'язаних з діяльністю </w:t>
      </w:r>
      <w:proofErr w:type="spellStart"/>
      <w:r w:rsidRPr="00113997">
        <w:rPr>
          <w:sz w:val="24"/>
          <w:szCs w:val="24"/>
          <w:lang w:val="uk-UA"/>
        </w:rPr>
        <w:t>НДЧ</w:t>
      </w:r>
      <w:proofErr w:type="spellEnd"/>
      <w:r w:rsidRPr="00113997">
        <w:rPr>
          <w:sz w:val="24"/>
          <w:szCs w:val="24"/>
          <w:lang w:val="uk-UA"/>
        </w:rPr>
        <w:t>, університету.</w:t>
      </w:r>
    </w:p>
    <w:p w:rsidR="005F5226" w:rsidRPr="00113997" w:rsidRDefault="005F522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У межах своєї компетенції підписувати і візувати документи.</w:t>
      </w:r>
    </w:p>
    <w:p w:rsidR="005F5226" w:rsidRPr="00113997" w:rsidRDefault="005F522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Подавати пропозиції проректору з наукової роботи про позитивне відзначення або залучення до дисциплінарної відповідальності посадових осіб за напрямом роботи.</w:t>
      </w:r>
    </w:p>
    <w:p w:rsidR="00DE1456" w:rsidRPr="00113997" w:rsidRDefault="00DE145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Вимагати від керівництва підрозділу сприяння у виконанні своїх посадових обов’язків</w:t>
      </w:r>
    </w:p>
    <w:p w:rsidR="00177EAA" w:rsidRPr="00113997" w:rsidRDefault="008C4CE4" w:rsidP="00CD63E2">
      <w:pPr>
        <w:pStyle w:val="a7"/>
        <w:numPr>
          <w:ilvl w:val="0"/>
          <w:numId w:val="5"/>
        </w:numPr>
        <w:spacing w:line="276" w:lineRule="auto"/>
        <w:ind w:left="426" w:hanging="426"/>
        <w:jc w:val="center"/>
        <w:rPr>
          <w:b/>
          <w:bCs/>
          <w:sz w:val="24"/>
          <w:szCs w:val="24"/>
          <w:lang w:val="uk-UA"/>
        </w:rPr>
      </w:pPr>
      <w:r w:rsidRPr="00113997">
        <w:rPr>
          <w:b/>
          <w:bCs/>
          <w:sz w:val="24"/>
          <w:szCs w:val="24"/>
          <w:lang w:val="uk-UA"/>
        </w:rPr>
        <w:lastRenderedPageBreak/>
        <w:t>Відповідальність</w:t>
      </w:r>
    </w:p>
    <w:p w:rsidR="008C4CE4" w:rsidRPr="00113997" w:rsidRDefault="00593428" w:rsidP="00204B33">
      <w:pPr>
        <w:spacing w:line="276" w:lineRule="auto"/>
        <w:ind w:firstLine="540"/>
        <w:rPr>
          <w:sz w:val="24"/>
          <w:szCs w:val="24"/>
          <w:lang w:val="uk-UA"/>
        </w:rPr>
      </w:pPr>
      <w:r w:rsidRPr="00113997">
        <w:rPr>
          <w:bCs/>
          <w:sz w:val="24"/>
          <w:szCs w:val="24"/>
          <w:lang w:val="uk-UA"/>
        </w:rPr>
        <w:t>Н</w:t>
      </w:r>
      <w:r w:rsidR="008C4CE4" w:rsidRPr="00113997">
        <w:rPr>
          <w:bCs/>
          <w:sz w:val="24"/>
          <w:szCs w:val="24"/>
          <w:lang w:val="uk-UA"/>
        </w:rPr>
        <w:t>ачальник науково-дослідної частини</w:t>
      </w:r>
      <w:r w:rsidR="00B2537A" w:rsidRPr="00113997">
        <w:rPr>
          <w:bCs/>
          <w:sz w:val="24"/>
          <w:szCs w:val="24"/>
          <w:lang w:val="uk-UA"/>
        </w:rPr>
        <w:t xml:space="preserve"> </w:t>
      </w:r>
      <w:r w:rsidR="008C4CE4" w:rsidRPr="00113997">
        <w:rPr>
          <w:sz w:val="24"/>
          <w:szCs w:val="24"/>
          <w:lang w:val="uk-UA"/>
        </w:rPr>
        <w:t>несе відповідальність</w:t>
      </w:r>
      <w:r w:rsidR="00830719" w:rsidRPr="00113997">
        <w:rPr>
          <w:sz w:val="24"/>
          <w:szCs w:val="24"/>
          <w:lang w:val="uk-UA"/>
        </w:rPr>
        <w:t xml:space="preserve"> за</w:t>
      </w:r>
      <w:r w:rsidR="008C4CE4" w:rsidRPr="00113997">
        <w:rPr>
          <w:sz w:val="24"/>
          <w:szCs w:val="24"/>
          <w:lang w:val="uk-UA"/>
        </w:rPr>
        <w:t>:</w:t>
      </w:r>
    </w:p>
    <w:p w:rsidR="00830719" w:rsidRPr="00113997" w:rsidRDefault="00830719"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неналежне виконання або невиконання своїх обов'язків, передбачених цією посадовою інструкцією, - в межах, визначених чинним законодавством України про працю;</w:t>
      </w:r>
    </w:p>
    <w:p w:rsidR="00830719" w:rsidRPr="00113997" w:rsidRDefault="00830719"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правопорушення, здійснені в процесі своєї діяльності, - в межах, визначених чинним адміністративним, кримінальним і цивільним законодавством;</w:t>
      </w:r>
    </w:p>
    <w:p w:rsidR="00830719" w:rsidRPr="00113997" w:rsidRDefault="00830719"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завдання матеріальної шкоди, - в межах, визначених чинним цивільним законодавством та законодавством України про працю;</w:t>
      </w:r>
    </w:p>
    <w:p w:rsidR="00830719" w:rsidRDefault="00830719"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порушення Правил внутрішнього розпорядку університету, правил техніки безпеки, охорони праці та протипожежного захисту</w:t>
      </w:r>
      <w:r w:rsidR="00264430">
        <w:rPr>
          <w:sz w:val="24"/>
          <w:szCs w:val="24"/>
          <w:lang w:val="uk-UA"/>
        </w:rPr>
        <w:t>;</w:t>
      </w:r>
      <w:bookmarkStart w:id="0" w:name="_GoBack"/>
      <w:bookmarkEnd w:id="0"/>
      <w:r w:rsidRPr="00113997">
        <w:rPr>
          <w:sz w:val="24"/>
          <w:szCs w:val="24"/>
          <w:lang w:val="uk-UA"/>
        </w:rPr>
        <w:t xml:space="preserve"> </w:t>
      </w:r>
    </w:p>
    <w:p w:rsidR="00264430" w:rsidRPr="00113997" w:rsidRDefault="00264430" w:rsidP="00204B33">
      <w:pPr>
        <w:pStyle w:val="a7"/>
        <w:numPr>
          <w:ilvl w:val="1"/>
          <w:numId w:val="5"/>
        </w:numPr>
        <w:tabs>
          <w:tab w:val="num" w:pos="567"/>
        </w:tabs>
        <w:spacing w:line="276" w:lineRule="auto"/>
        <w:ind w:left="0" w:firstLine="0"/>
        <w:jc w:val="both"/>
        <w:rPr>
          <w:sz w:val="24"/>
          <w:szCs w:val="24"/>
          <w:lang w:val="uk-UA"/>
        </w:rPr>
      </w:pPr>
      <w:r>
        <w:rPr>
          <w:sz w:val="24"/>
          <w:szCs w:val="24"/>
          <w:lang w:val="uk-UA"/>
        </w:rPr>
        <w:t>порушення вимог Закону України "Про захист персональних даних".</w:t>
      </w:r>
    </w:p>
    <w:p w:rsidR="00830719" w:rsidRPr="00113997" w:rsidRDefault="00830719" w:rsidP="00204B33">
      <w:pPr>
        <w:spacing w:line="276" w:lineRule="auto"/>
        <w:ind w:firstLine="540"/>
        <w:jc w:val="both"/>
        <w:rPr>
          <w:sz w:val="24"/>
          <w:szCs w:val="24"/>
          <w:lang w:val="uk-UA"/>
        </w:rPr>
      </w:pPr>
    </w:p>
    <w:p w:rsidR="00AA4497" w:rsidRPr="00113997" w:rsidRDefault="00B25B96" w:rsidP="00CD63E2">
      <w:pPr>
        <w:pStyle w:val="a7"/>
        <w:numPr>
          <w:ilvl w:val="0"/>
          <w:numId w:val="5"/>
        </w:numPr>
        <w:spacing w:line="276" w:lineRule="auto"/>
        <w:ind w:left="426" w:hanging="426"/>
        <w:jc w:val="center"/>
        <w:rPr>
          <w:b/>
          <w:sz w:val="24"/>
          <w:szCs w:val="24"/>
          <w:lang w:val="uk-UA"/>
        </w:rPr>
      </w:pPr>
      <w:r w:rsidRPr="00113997">
        <w:rPr>
          <w:b/>
          <w:bCs/>
          <w:sz w:val="24"/>
          <w:szCs w:val="24"/>
          <w:lang w:val="uk-UA"/>
        </w:rPr>
        <w:t>П</w:t>
      </w:r>
      <w:r w:rsidR="00821999" w:rsidRPr="00113997">
        <w:rPr>
          <w:b/>
          <w:bCs/>
          <w:sz w:val="24"/>
          <w:szCs w:val="24"/>
          <w:lang w:val="uk-UA"/>
        </w:rPr>
        <w:t>овин</w:t>
      </w:r>
      <w:r w:rsidR="00AA4497" w:rsidRPr="00113997">
        <w:rPr>
          <w:b/>
          <w:bCs/>
          <w:sz w:val="24"/>
          <w:szCs w:val="24"/>
          <w:lang w:val="uk-UA"/>
        </w:rPr>
        <w:t>ен</w:t>
      </w:r>
      <w:r w:rsidR="00821999" w:rsidRPr="00113997">
        <w:rPr>
          <w:b/>
          <w:sz w:val="24"/>
          <w:szCs w:val="24"/>
          <w:lang w:val="uk-UA"/>
        </w:rPr>
        <w:t xml:space="preserve"> знати</w:t>
      </w:r>
    </w:p>
    <w:p w:rsidR="00B25B96" w:rsidRPr="00113997" w:rsidRDefault="00B25B96" w:rsidP="00204B33">
      <w:pPr>
        <w:pStyle w:val="a7"/>
        <w:tabs>
          <w:tab w:val="left" w:pos="993"/>
        </w:tabs>
        <w:spacing w:line="276" w:lineRule="auto"/>
        <w:ind w:left="567"/>
        <w:rPr>
          <w:sz w:val="24"/>
          <w:szCs w:val="24"/>
          <w:lang w:val="uk-UA"/>
        </w:rPr>
      </w:pPr>
      <w:r w:rsidRPr="00113997">
        <w:rPr>
          <w:sz w:val="24"/>
          <w:szCs w:val="24"/>
          <w:lang w:val="uk-UA"/>
        </w:rPr>
        <w:t>Начальник науково-дослідної частини повинен знати:</w:t>
      </w:r>
    </w:p>
    <w:p w:rsidR="00AA4497" w:rsidRPr="00113997" w:rsidRDefault="00AA4497"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Законодавчі </w:t>
      </w:r>
      <w:r w:rsidR="00746675" w:rsidRPr="00113997">
        <w:rPr>
          <w:sz w:val="24"/>
          <w:szCs w:val="24"/>
          <w:lang w:val="uk-UA"/>
        </w:rPr>
        <w:t xml:space="preserve">та </w:t>
      </w:r>
      <w:r w:rsidRPr="00113997">
        <w:rPr>
          <w:sz w:val="24"/>
          <w:szCs w:val="24"/>
          <w:lang w:val="uk-UA"/>
        </w:rPr>
        <w:t>нормативн</w:t>
      </w:r>
      <w:r w:rsidR="00746675" w:rsidRPr="00113997">
        <w:rPr>
          <w:sz w:val="24"/>
          <w:szCs w:val="24"/>
          <w:lang w:val="uk-UA"/>
        </w:rPr>
        <w:t>о-</w:t>
      </w:r>
      <w:r w:rsidRPr="00113997">
        <w:rPr>
          <w:sz w:val="24"/>
          <w:szCs w:val="24"/>
          <w:lang w:val="uk-UA"/>
        </w:rPr>
        <w:t>правові акти, наукові проблеми відповідної області знань, науки і техніки</w:t>
      </w:r>
      <w:r w:rsidR="000A6A60" w:rsidRPr="00113997">
        <w:rPr>
          <w:sz w:val="24"/>
          <w:szCs w:val="24"/>
          <w:lang w:val="uk-UA"/>
        </w:rPr>
        <w:t xml:space="preserve">, </w:t>
      </w:r>
      <w:r w:rsidR="00746675" w:rsidRPr="00113997">
        <w:rPr>
          <w:sz w:val="24"/>
          <w:szCs w:val="24"/>
          <w:lang w:val="uk-UA"/>
        </w:rPr>
        <w:t xml:space="preserve">керівні матеріали </w:t>
      </w:r>
      <w:proofErr w:type="spellStart"/>
      <w:r w:rsidR="00746675" w:rsidRPr="00113997">
        <w:rPr>
          <w:sz w:val="24"/>
          <w:szCs w:val="24"/>
          <w:lang w:val="uk-UA"/>
        </w:rPr>
        <w:t>МОН</w:t>
      </w:r>
      <w:proofErr w:type="spellEnd"/>
      <w:r w:rsidR="00BA47CE" w:rsidRPr="00113997">
        <w:rPr>
          <w:sz w:val="24"/>
          <w:szCs w:val="24"/>
          <w:lang w:val="uk-UA"/>
        </w:rPr>
        <w:t xml:space="preserve"> України</w:t>
      </w:r>
      <w:r w:rsidR="00746675" w:rsidRPr="00113997">
        <w:rPr>
          <w:sz w:val="24"/>
          <w:szCs w:val="24"/>
          <w:lang w:val="uk-UA"/>
        </w:rPr>
        <w:t xml:space="preserve">, вітчизняні та зарубіжні досягнення. </w:t>
      </w:r>
    </w:p>
    <w:p w:rsidR="005311EB" w:rsidRPr="00113997" w:rsidRDefault="005311EB"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Сучасні методи і засоби виконання робіт з використанням комп'ютерної техніки, організаційні методи досліджень.</w:t>
      </w:r>
    </w:p>
    <w:p w:rsidR="005311EB" w:rsidRPr="00113997" w:rsidRDefault="005311EB"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Правила і норми охорони праці, техніки безпеки і пожежної безпеки.</w:t>
      </w:r>
    </w:p>
    <w:p w:rsidR="005311EB" w:rsidRPr="00113997" w:rsidRDefault="005311EB"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Правила внутрішнього розпорядку університету, Статут КПІ ім. Ігоря Сікорського, колективний договір</w:t>
      </w:r>
      <w:r w:rsidR="00B25B96" w:rsidRPr="00113997">
        <w:rPr>
          <w:sz w:val="24"/>
          <w:szCs w:val="24"/>
          <w:lang w:val="uk-UA"/>
        </w:rPr>
        <w:t xml:space="preserve"> університету</w:t>
      </w:r>
      <w:r w:rsidRPr="00113997">
        <w:rPr>
          <w:sz w:val="24"/>
          <w:szCs w:val="24"/>
          <w:lang w:val="uk-UA"/>
        </w:rPr>
        <w:t>.</w:t>
      </w:r>
    </w:p>
    <w:p w:rsidR="00821999" w:rsidRPr="00113997" w:rsidRDefault="00821999"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Порядок складання та о</w:t>
      </w:r>
      <w:r w:rsidR="00746675" w:rsidRPr="00113997">
        <w:rPr>
          <w:sz w:val="24"/>
          <w:szCs w:val="24"/>
          <w:lang w:val="uk-UA"/>
        </w:rPr>
        <w:t>формлення необхідних документів;</w:t>
      </w:r>
      <w:r w:rsidR="00057262" w:rsidRPr="00113997">
        <w:rPr>
          <w:sz w:val="24"/>
          <w:szCs w:val="24"/>
          <w:lang w:val="uk-UA"/>
        </w:rPr>
        <w:t xml:space="preserve"> </w:t>
      </w:r>
      <w:r w:rsidR="003F6339" w:rsidRPr="00113997">
        <w:rPr>
          <w:sz w:val="24"/>
          <w:szCs w:val="24"/>
          <w:lang w:val="uk-UA"/>
        </w:rPr>
        <w:t xml:space="preserve">порядок </w:t>
      </w:r>
      <w:r w:rsidR="00057262" w:rsidRPr="00113997">
        <w:rPr>
          <w:sz w:val="24"/>
          <w:szCs w:val="24"/>
          <w:lang w:val="uk-UA"/>
        </w:rPr>
        <w:t xml:space="preserve">організації, планування та фінансування, проведення та впровадження наукових досліджень і розробок; </w:t>
      </w:r>
      <w:r w:rsidRPr="00113997">
        <w:rPr>
          <w:sz w:val="24"/>
          <w:szCs w:val="24"/>
          <w:lang w:val="uk-UA"/>
        </w:rPr>
        <w:t>форми звітності</w:t>
      </w:r>
      <w:r w:rsidR="00057262" w:rsidRPr="00113997">
        <w:rPr>
          <w:sz w:val="24"/>
          <w:szCs w:val="24"/>
          <w:lang w:val="uk-UA"/>
        </w:rPr>
        <w:t>;</w:t>
      </w:r>
      <w:r w:rsidRPr="00113997">
        <w:rPr>
          <w:sz w:val="24"/>
          <w:szCs w:val="24"/>
          <w:lang w:val="uk-UA"/>
        </w:rPr>
        <w:t xml:space="preserve"> орган</w:t>
      </w:r>
      <w:r w:rsidR="00057262" w:rsidRPr="00113997">
        <w:rPr>
          <w:sz w:val="24"/>
          <w:szCs w:val="24"/>
          <w:lang w:val="uk-UA"/>
        </w:rPr>
        <w:t>ізаційну структуру університету; тематику</w:t>
      </w:r>
      <w:r w:rsidR="00B2537A" w:rsidRPr="00113997">
        <w:rPr>
          <w:sz w:val="24"/>
          <w:szCs w:val="24"/>
          <w:lang w:val="uk-UA"/>
        </w:rPr>
        <w:t xml:space="preserve"> </w:t>
      </w:r>
      <w:r w:rsidR="00057262" w:rsidRPr="00113997">
        <w:rPr>
          <w:sz w:val="24"/>
          <w:szCs w:val="24"/>
          <w:lang w:val="uk-UA"/>
        </w:rPr>
        <w:t>наукових досліджень;</w:t>
      </w:r>
      <w:r w:rsidRPr="00113997">
        <w:rPr>
          <w:sz w:val="24"/>
          <w:szCs w:val="24"/>
          <w:lang w:val="uk-UA"/>
        </w:rPr>
        <w:t xml:space="preserve"> офісну техніку, основи наукової організації праці, діловодство,</w:t>
      </w:r>
      <w:r w:rsidR="005311EB" w:rsidRPr="00113997">
        <w:rPr>
          <w:sz w:val="24"/>
          <w:szCs w:val="24"/>
          <w:lang w:val="uk-UA"/>
        </w:rPr>
        <w:t xml:space="preserve"> основи трудового законодавства</w:t>
      </w:r>
      <w:r w:rsidRPr="00113997">
        <w:rPr>
          <w:sz w:val="24"/>
          <w:szCs w:val="24"/>
          <w:lang w:val="uk-UA"/>
        </w:rPr>
        <w:t>.</w:t>
      </w:r>
    </w:p>
    <w:p w:rsidR="00804195" w:rsidRPr="00113997" w:rsidRDefault="00804195"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Положення про </w:t>
      </w:r>
      <w:proofErr w:type="spellStart"/>
      <w:r w:rsidRPr="00113997">
        <w:rPr>
          <w:sz w:val="24"/>
          <w:szCs w:val="24"/>
          <w:lang w:val="uk-UA"/>
        </w:rPr>
        <w:t>НДЧ</w:t>
      </w:r>
      <w:proofErr w:type="spellEnd"/>
      <w:r w:rsidRPr="00113997">
        <w:rPr>
          <w:sz w:val="24"/>
          <w:szCs w:val="24"/>
          <w:lang w:val="uk-UA"/>
        </w:rPr>
        <w:t>.</w:t>
      </w:r>
    </w:p>
    <w:p w:rsidR="00B25B96" w:rsidRPr="00113997" w:rsidRDefault="00B25B96"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Державну мову відповідно до вимог законодавства.</w:t>
      </w:r>
    </w:p>
    <w:p w:rsidR="00821999" w:rsidRPr="00113997" w:rsidRDefault="00821999" w:rsidP="00204B33">
      <w:pPr>
        <w:pStyle w:val="a7"/>
        <w:spacing w:line="276" w:lineRule="auto"/>
        <w:ind w:left="1575"/>
        <w:jc w:val="both"/>
        <w:rPr>
          <w:sz w:val="24"/>
          <w:szCs w:val="24"/>
          <w:lang w:val="uk-UA"/>
        </w:rPr>
      </w:pPr>
    </w:p>
    <w:p w:rsidR="00821999" w:rsidRPr="00113997" w:rsidRDefault="00104994" w:rsidP="00CD63E2">
      <w:pPr>
        <w:pStyle w:val="a7"/>
        <w:numPr>
          <w:ilvl w:val="0"/>
          <w:numId w:val="5"/>
        </w:numPr>
        <w:spacing w:line="276" w:lineRule="auto"/>
        <w:ind w:left="426" w:hanging="426"/>
        <w:jc w:val="center"/>
        <w:rPr>
          <w:b/>
          <w:sz w:val="24"/>
          <w:szCs w:val="24"/>
          <w:lang w:val="uk-UA"/>
        </w:rPr>
      </w:pPr>
      <w:r w:rsidRPr="00113997">
        <w:rPr>
          <w:b/>
          <w:bCs/>
          <w:sz w:val="24"/>
          <w:szCs w:val="24"/>
          <w:lang w:val="uk-UA"/>
        </w:rPr>
        <w:t>Кваліфікаційні</w:t>
      </w:r>
      <w:r w:rsidRPr="00113997">
        <w:rPr>
          <w:b/>
          <w:sz w:val="24"/>
          <w:szCs w:val="24"/>
          <w:lang w:val="uk-UA"/>
        </w:rPr>
        <w:t xml:space="preserve"> вимоги</w:t>
      </w:r>
    </w:p>
    <w:p w:rsidR="00B25B96" w:rsidRPr="00113997" w:rsidRDefault="00B25B96" w:rsidP="00204B33">
      <w:pPr>
        <w:pStyle w:val="a7"/>
        <w:numPr>
          <w:ilvl w:val="1"/>
          <w:numId w:val="5"/>
        </w:numPr>
        <w:tabs>
          <w:tab w:val="left" w:pos="567"/>
        </w:tabs>
        <w:spacing w:line="276" w:lineRule="auto"/>
        <w:ind w:left="0" w:firstLine="0"/>
        <w:jc w:val="both"/>
        <w:rPr>
          <w:sz w:val="24"/>
          <w:szCs w:val="24"/>
          <w:lang w:val="uk-UA"/>
        </w:rPr>
      </w:pPr>
      <w:r w:rsidRPr="00113997">
        <w:rPr>
          <w:sz w:val="24"/>
          <w:szCs w:val="24"/>
          <w:lang w:val="uk-UA"/>
        </w:rPr>
        <w:t>Повна вища освіта з відповідного напряму підготовки (магістр, спеціаліст)</w:t>
      </w:r>
    </w:p>
    <w:p w:rsidR="00821999" w:rsidRPr="00113997" w:rsidRDefault="00057262" w:rsidP="00204B33">
      <w:pPr>
        <w:pStyle w:val="a7"/>
        <w:numPr>
          <w:ilvl w:val="1"/>
          <w:numId w:val="5"/>
        </w:numPr>
        <w:tabs>
          <w:tab w:val="left" w:pos="567"/>
        </w:tabs>
        <w:spacing w:line="276" w:lineRule="auto"/>
        <w:ind w:left="0" w:firstLine="0"/>
        <w:jc w:val="both"/>
        <w:rPr>
          <w:sz w:val="24"/>
          <w:szCs w:val="24"/>
          <w:lang w:val="uk-UA"/>
        </w:rPr>
      </w:pPr>
      <w:r w:rsidRPr="00113997">
        <w:rPr>
          <w:sz w:val="24"/>
          <w:szCs w:val="24"/>
          <w:lang w:val="uk-UA"/>
        </w:rPr>
        <w:t xml:space="preserve">Науковий ступінь доктора або </w:t>
      </w:r>
      <w:r w:rsidR="00E554B4" w:rsidRPr="00113997">
        <w:rPr>
          <w:sz w:val="24"/>
          <w:szCs w:val="24"/>
          <w:lang w:val="uk-UA"/>
        </w:rPr>
        <w:t>доктора філософії (</w:t>
      </w:r>
      <w:r w:rsidRPr="00113997">
        <w:rPr>
          <w:sz w:val="24"/>
          <w:szCs w:val="24"/>
          <w:lang w:val="uk-UA"/>
        </w:rPr>
        <w:t>кандидата наук</w:t>
      </w:r>
      <w:r w:rsidR="00E554B4" w:rsidRPr="00113997">
        <w:rPr>
          <w:sz w:val="24"/>
          <w:szCs w:val="24"/>
          <w:lang w:val="uk-UA"/>
        </w:rPr>
        <w:t>)</w:t>
      </w:r>
      <w:r w:rsidRPr="00113997">
        <w:rPr>
          <w:sz w:val="24"/>
          <w:szCs w:val="24"/>
          <w:lang w:val="uk-UA"/>
        </w:rPr>
        <w:t>,</w:t>
      </w:r>
      <w:r w:rsidR="00821999" w:rsidRPr="00113997">
        <w:rPr>
          <w:sz w:val="24"/>
          <w:szCs w:val="24"/>
          <w:lang w:val="uk-UA"/>
        </w:rPr>
        <w:t xml:space="preserve"> досвід науково-організаційної роботи</w:t>
      </w:r>
      <w:r w:rsidR="00B2537A" w:rsidRPr="00113997">
        <w:rPr>
          <w:sz w:val="24"/>
          <w:szCs w:val="24"/>
          <w:lang w:val="uk-UA"/>
        </w:rPr>
        <w:t xml:space="preserve"> </w:t>
      </w:r>
      <w:r w:rsidR="00821999" w:rsidRPr="00113997">
        <w:rPr>
          <w:sz w:val="24"/>
          <w:szCs w:val="24"/>
          <w:lang w:val="uk-UA"/>
        </w:rPr>
        <w:t>не менш</w:t>
      </w:r>
      <w:r w:rsidR="008420A5" w:rsidRPr="00113997">
        <w:rPr>
          <w:sz w:val="24"/>
          <w:szCs w:val="24"/>
          <w:lang w:val="uk-UA"/>
        </w:rPr>
        <w:t>е</w:t>
      </w:r>
      <w:r w:rsidR="00821999" w:rsidRPr="00113997">
        <w:rPr>
          <w:sz w:val="24"/>
          <w:szCs w:val="24"/>
          <w:lang w:val="uk-UA"/>
        </w:rPr>
        <w:t xml:space="preserve"> </w:t>
      </w:r>
      <w:r w:rsidR="00D76A5F" w:rsidRPr="00113997">
        <w:rPr>
          <w:sz w:val="24"/>
          <w:szCs w:val="24"/>
          <w:lang w:val="uk-UA"/>
        </w:rPr>
        <w:t>10</w:t>
      </w:r>
      <w:r w:rsidR="00821999" w:rsidRPr="00113997">
        <w:rPr>
          <w:sz w:val="24"/>
          <w:szCs w:val="24"/>
          <w:lang w:val="uk-UA"/>
        </w:rPr>
        <w:t xml:space="preserve"> років.</w:t>
      </w:r>
    </w:p>
    <w:p w:rsidR="00821999" w:rsidRPr="00113997" w:rsidRDefault="00821999" w:rsidP="00204B33">
      <w:pPr>
        <w:spacing w:line="276" w:lineRule="auto"/>
        <w:ind w:firstLine="540"/>
        <w:jc w:val="both"/>
        <w:rPr>
          <w:sz w:val="24"/>
          <w:szCs w:val="24"/>
          <w:lang w:val="uk-UA"/>
        </w:rPr>
      </w:pPr>
    </w:p>
    <w:p w:rsidR="00F41565" w:rsidRPr="00113997" w:rsidRDefault="00F41565" w:rsidP="00CD63E2">
      <w:pPr>
        <w:pStyle w:val="a7"/>
        <w:numPr>
          <w:ilvl w:val="0"/>
          <w:numId w:val="5"/>
        </w:numPr>
        <w:spacing w:line="276" w:lineRule="auto"/>
        <w:ind w:left="426" w:hanging="426"/>
        <w:jc w:val="center"/>
        <w:rPr>
          <w:b/>
          <w:bCs/>
          <w:sz w:val="24"/>
          <w:szCs w:val="24"/>
          <w:lang w:val="uk-UA"/>
        </w:rPr>
      </w:pPr>
      <w:r w:rsidRPr="00113997">
        <w:rPr>
          <w:b/>
          <w:bCs/>
          <w:sz w:val="24"/>
          <w:szCs w:val="24"/>
          <w:lang w:val="uk-UA"/>
        </w:rPr>
        <w:t>Взаємовідносини (зв’язки) за посадою</w:t>
      </w:r>
    </w:p>
    <w:p w:rsidR="00F41565" w:rsidRPr="00113997" w:rsidRDefault="00F41565"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 xml:space="preserve">Для виконання обов’язків та реалізації прав начальник науково-дослідної частини взаємодіє з працівниками </w:t>
      </w:r>
      <w:proofErr w:type="spellStart"/>
      <w:r w:rsidRPr="00113997">
        <w:rPr>
          <w:sz w:val="24"/>
          <w:szCs w:val="24"/>
          <w:lang w:val="uk-UA"/>
        </w:rPr>
        <w:t>НДЧ</w:t>
      </w:r>
      <w:proofErr w:type="spellEnd"/>
      <w:r w:rsidR="00B25B96" w:rsidRPr="00113997">
        <w:rPr>
          <w:sz w:val="24"/>
          <w:szCs w:val="24"/>
          <w:lang w:val="uk-UA"/>
        </w:rPr>
        <w:t xml:space="preserve"> та Університету</w:t>
      </w:r>
      <w:r w:rsidRPr="00113997">
        <w:rPr>
          <w:sz w:val="24"/>
          <w:szCs w:val="24"/>
          <w:lang w:val="uk-UA"/>
        </w:rPr>
        <w:t xml:space="preserve">. </w:t>
      </w:r>
    </w:p>
    <w:p w:rsidR="00F41565" w:rsidRPr="00113997" w:rsidRDefault="00F41565" w:rsidP="00204B33">
      <w:pPr>
        <w:pStyle w:val="a7"/>
        <w:numPr>
          <w:ilvl w:val="1"/>
          <w:numId w:val="5"/>
        </w:numPr>
        <w:tabs>
          <w:tab w:val="num" w:pos="567"/>
        </w:tabs>
        <w:spacing w:line="276" w:lineRule="auto"/>
        <w:ind w:left="0" w:firstLine="0"/>
        <w:jc w:val="both"/>
        <w:rPr>
          <w:sz w:val="24"/>
          <w:szCs w:val="24"/>
          <w:lang w:val="uk-UA"/>
        </w:rPr>
      </w:pPr>
      <w:r w:rsidRPr="00113997">
        <w:rPr>
          <w:sz w:val="24"/>
          <w:szCs w:val="24"/>
          <w:lang w:val="uk-UA"/>
        </w:rPr>
        <w:t>На час відсутності начальника науково-дослідної частини (хвороба, відпустка, ін.) його обов’язки виконує заступник начальника науково-дослідної частини, який призначається проректором з наукової роботи або особа, призначена в установленому порядку, яка несе відповідальність за неналежне їх виконання.</w:t>
      </w:r>
    </w:p>
    <w:p w:rsidR="00F41565" w:rsidRPr="00113997" w:rsidRDefault="00F41565" w:rsidP="00204B33">
      <w:pPr>
        <w:spacing w:line="276" w:lineRule="auto"/>
        <w:ind w:firstLine="540"/>
        <w:jc w:val="both"/>
        <w:rPr>
          <w:sz w:val="24"/>
          <w:szCs w:val="24"/>
          <w:lang w:val="uk-UA"/>
        </w:rPr>
      </w:pPr>
    </w:p>
    <w:p w:rsidR="00C13745" w:rsidRPr="00113997" w:rsidRDefault="006934FA" w:rsidP="00204B33">
      <w:pPr>
        <w:spacing w:line="276" w:lineRule="auto"/>
        <w:ind w:firstLine="567"/>
        <w:jc w:val="both"/>
        <w:rPr>
          <w:b/>
          <w:bCs/>
          <w:sz w:val="24"/>
          <w:szCs w:val="24"/>
          <w:lang w:val="uk-UA"/>
        </w:rPr>
      </w:pPr>
      <w:bookmarkStart w:id="1" w:name="_Hlk131495292"/>
      <w:r w:rsidRPr="00113997">
        <w:rPr>
          <w:b/>
          <w:bCs/>
          <w:sz w:val="24"/>
          <w:szCs w:val="24"/>
          <w:lang w:val="uk-UA"/>
        </w:rPr>
        <w:t>УЗ</w:t>
      </w:r>
      <w:r w:rsidR="00C13745" w:rsidRPr="00113997">
        <w:rPr>
          <w:b/>
          <w:bCs/>
          <w:sz w:val="24"/>
          <w:szCs w:val="24"/>
          <w:lang w:val="uk-UA"/>
        </w:rPr>
        <w:t xml:space="preserve">ГОДЖЕНО: </w:t>
      </w:r>
    </w:p>
    <w:p w:rsidR="00C13745" w:rsidRPr="00113997" w:rsidRDefault="00C13745" w:rsidP="00204B33">
      <w:pPr>
        <w:spacing w:line="276" w:lineRule="auto"/>
        <w:ind w:firstLine="567"/>
        <w:jc w:val="both"/>
        <w:rPr>
          <w:sz w:val="24"/>
          <w:szCs w:val="24"/>
          <w:lang w:val="uk-UA"/>
        </w:rPr>
      </w:pPr>
    </w:p>
    <w:p w:rsidR="00C13745" w:rsidRPr="00113997" w:rsidRDefault="00C13745" w:rsidP="00204B33">
      <w:pPr>
        <w:tabs>
          <w:tab w:val="left" w:pos="567"/>
        </w:tabs>
        <w:spacing w:line="276" w:lineRule="auto"/>
        <w:ind w:firstLine="567"/>
        <w:jc w:val="both"/>
        <w:rPr>
          <w:sz w:val="24"/>
          <w:szCs w:val="24"/>
          <w:lang w:val="uk-UA"/>
        </w:rPr>
      </w:pPr>
      <w:r w:rsidRPr="00113997">
        <w:rPr>
          <w:sz w:val="24"/>
          <w:szCs w:val="24"/>
          <w:lang w:val="uk-UA"/>
        </w:rPr>
        <w:t>Юрисконсульт: ______</w:t>
      </w:r>
      <w:r w:rsidR="00BE323F" w:rsidRPr="00113997">
        <w:rPr>
          <w:sz w:val="24"/>
          <w:szCs w:val="24"/>
          <w:lang w:val="uk-UA"/>
        </w:rPr>
        <w:t>____</w:t>
      </w:r>
      <w:r w:rsidRPr="00113997">
        <w:rPr>
          <w:sz w:val="24"/>
          <w:szCs w:val="24"/>
          <w:lang w:val="uk-UA"/>
        </w:rPr>
        <w:t xml:space="preserve">_    </w:t>
      </w:r>
      <w:r w:rsidR="00BE323F" w:rsidRPr="00113997">
        <w:rPr>
          <w:sz w:val="24"/>
          <w:szCs w:val="24"/>
          <w:lang w:val="uk-UA"/>
        </w:rPr>
        <w:t>___________</w:t>
      </w:r>
      <w:r w:rsidRPr="00113997">
        <w:rPr>
          <w:sz w:val="24"/>
          <w:szCs w:val="24"/>
          <w:lang w:val="uk-UA"/>
        </w:rPr>
        <w:t>______________  «_</w:t>
      </w:r>
      <w:r w:rsidR="00D12DE6">
        <w:rPr>
          <w:sz w:val="24"/>
          <w:szCs w:val="24"/>
          <w:lang w:val="uk-UA"/>
        </w:rPr>
        <w:t>30_</w:t>
      </w:r>
      <w:r w:rsidRPr="00113997">
        <w:rPr>
          <w:sz w:val="24"/>
          <w:szCs w:val="24"/>
          <w:lang w:val="uk-UA"/>
        </w:rPr>
        <w:t xml:space="preserve">» </w:t>
      </w:r>
      <w:r w:rsidR="00D12DE6">
        <w:rPr>
          <w:sz w:val="24"/>
          <w:szCs w:val="24"/>
          <w:lang w:val="uk-UA"/>
        </w:rPr>
        <w:t>вересня</w:t>
      </w:r>
      <w:r w:rsidRPr="00113997">
        <w:rPr>
          <w:sz w:val="24"/>
          <w:szCs w:val="24"/>
          <w:lang w:val="uk-UA"/>
        </w:rPr>
        <w:t xml:space="preserve"> </w:t>
      </w:r>
      <w:r w:rsidR="00F41565" w:rsidRPr="00113997">
        <w:rPr>
          <w:sz w:val="24"/>
          <w:szCs w:val="24"/>
          <w:lang w:val="uk-UA"/>
        </w:rPr>
        <w:t>20</w:t>
      </w:r>
      <w:r w:rsidR="00D12DE6">
        <w:rPr>
          <w:sz w:val="24"/>
          <w:szCs w:val="24"/>
          <w:lang w:val="uk-UA"/>
        </w:rPr>
        <w:t>25</w:t>
      </w:r>
      <w:r w:rsidRPr="00113997">
        <w:rPr>
          <w:sz w:val="24"/>
          <w:szCs w:val="24"/>
          <w:lang w:val="uk-UA"/>
        </w:rPr>
        <w:t xml:space="preserve"> р</w:t>
      </w:r>
      <w:r w:rsidR="0052586A">
        <w:rPr>
          <w:sz w:val="24"/>
          <w:szCs w:val="24"/>
          <w:lang w:val="uk-UA"/>
        </w:rPr>
        <w:t>оку</w:t>
      </w:r>
      <w:r w:rsidRPr="00113997">
        <w:rPr>
          <w:sz w:val="24"/>
          <w:szCs w:val="24"/>
          <w:lang w:val="uk-UA"/>
        </w:rPr>
        <w:t xml:space="preserve">. </w:t>
      </w:r>
    </w:p>
    <w:p w:rsidR="00C13745" w:rsidRPr="00113997" w:rsidRDefault="00C13745" w:rsidP="00204B33">
      <w:pPr>
        <w:tabs>
          <w:tab w:val="left" w:pos="567"/>
        </w:tabs>
        <w:spacing w:line="276" w:lineRule="auto"/>
        <w:ind w:firstLine="567"/>
        <w:jc w:val="both"/>
        <w:rPr>
          <w:sz w:val="24"/>
          <w:szCs w:val="24"/>
          <w:lang w:val="uk-UA"/>
        </w:rPr>
      </w:pPr>
    </w:p>
    <w:p w:rsidR="00C13745" w:rsidRPr="00113997" w:rsidRDefault="00C13745" w:rsidP="00204B33">
      <w:pPr>
        <w:tabs>
          <w:tab w:val="left" w:pos="567"/>
        </w:tabs>
        <w:spacing w:line="276" w:lineRule="auto"/>
        <w:ind w:firstLine="567"/>
        <w:jc w:val="both"/>
        <w:rPr>
          <w:sz w:val="24"/>
          <w:szCs w:val="24"/>
          <w:lang w:val="uk-UA"/>
        </w:rPr>
      </w:pPr>
      <w:r w:rsidRPr="00113997">
        <w:rPr>
          <w:sz w:val="24"/>
          <w:szCs w:val="24"/>
          <w:lang w:val="uk-UA"/>
        </w:rPr>
        <w:t>З інструкцією та Правилами внутрішнього  розпорядку університету ознайомлен</w:t>
      </w:r>
      <w:r w:rsidR="00F62FC4" w:rsidRPr="00113997">
        <w:rPr>
          <w:sz w:val="24"/>
          <w:szCs w:val="24"/>
          <w:lang w:val="uk-UA"/>
        </w:rPr>
        <w:t>ий</w:t>
      </w:r>
      <w:r w:rsidRPr="00113997">
        <w:rPr>
          <w:sz w:val="24"/>
          <w:szCs w:val="24"/>
          <w:lang w:val="uk-UA"/>
        </w:rPr>
        <w:t>:</w:t>
      </w:r>
    </w:p>
    <w:p w:rsidR="00C13745" w:rsidRPr="00204B33" w:rsidRDefault="00C13745" w:rsidP="00204B33">
      <w:pPr>
        <w:spacing w:line="276" w:lineRule="auto"/>
        <w:ind w:firstLine="567"/>
        <w:jc w:val="both"/>
        <w:rPr>
          <w:sz w:val="24"/>
          <w:szCs w:val="24"/>
          <w:lang w:val="uk-UA"/>
        </w:rPr>
      </w:pPr>
      <w:r w:rsidRPr="00113997">
        <w:rPr>
          <w:sz w:val="24"/>
          <w:szCs w:val="24"/>
          <w:lang w:val="uk-UA"/>
        </w:rPr>
        <w:t>________</w:t>
      </w:r>
      <w:r w:rsidR="00BE323F" w:rsidRPr="00113997">
        <w:rPr>
          <w:sz w:val="24"/>
          <w:szCs w:val="24"/>
          <w:lang w:val="uk-UA"/>
        </w:rPr>
        <w:t>____________________________________________</w:t>
      </w:r>
      <w:r w:rsidRPr="00113997">
        <w:rPr>
          <w:sz w:val="24"/>
          <w:szCs w:val="24"/>
          <w:lang w:val="uk-UA"/>
        </w:rPr>
        <w:t xml:space="preserve">  «_</w:t>
      </w:r>
      <w:r w:rsidR="0052586A">
        <w:rPr>
          <w:sz w:val="24"/>
          <w:szCs w:val="24"/>
          <w:lang w:val="uk-UA"/>
        </w:rPr>
        <w:t>29</w:t>
      </w:r>
      <w:r w:rsidRPr="00113997">
        <w:rPr>
          <w:sz w:val="24"/>
          <w:szCs w:val="24"/>
          <w:lang w:val="uk-UA"/>
        </w:rPr>
        <w:t xml:space="preserve">_» </w:t>
      </w:r>
      <w:r w:rsidR="0052586A">
        <w:rPr>
          <w:sz w:val="24"/>
          <w:szCs w:val="24"/>
          <w:lang w:val="uk-UA"/>
        </w:rPr>
        <w:t>вересня</w:t>
      </w:r>
      <w:r w:rsidRPr="00113997">
        <w:rPr>
          <w:sz w:val="24"/>
          <w:szCs w:val="24"/>
          <w:lang w:val="uk-UA"/>
        </w:rPr>
        <w:t xml:space="preserve"> </w:t>
      </w:r>
      <w:r w:rsidR="00F62FC4" w:rsidRPr="00113997">
        <w:rPr>
          <w:sz w:val="24"/>
          <w:szCs w:val="24"/>
          <w:lang w:val="uk-UA"/>
        </w:rPr>
        <w:t>20</w:t>
      </w:r>
      <w:r w:rsidR="0052586A">
        <w:rPr>
          <w:sz w:val="24"/>
          <w:szCs w:val="24"/>
          <w:lang w:val="uk-UA"/>
        </w:rPr>
        <w:t>25</w:t>
      </w:r>
      <w:r w:rsidR="00845CFE" w:rsidRPr="00113997">
        <w:rPr>
          <w:sz w:val="24"/>
          <w:szCs w:val="24"/>
          <w:lang w:val="uk-UA"/>
        </w:rPr>
        <w:t xml:space="preserve"> р</w:t>
      </w:r>
      <w:r w:rsidR="0052586A">
        <w:rPr>
          <w:sz w:val="24"/>
          <w:szCs w:val="24"/>
          <w:lang w:val="uk-UA"/>
        </w:rPr>
        <w:t>оку</w:t>
      </w:r>
      <w:r w:rsidR="00845CFE" w:rsidRPr="00113997">
        <w:rPr>
          <w:sz w:val="24"/>
          <w:szCs w:val="24"/>
          <w:lang w:val="uk-UA"/>
        </w:rPr>
        <w:t>.</w:t>
      </w:r>
      <w:bookmarkEnd w:id="1"/>
    </w:p>
    <w:sectPr w:rsidR="00C13745" w:rsidRPr="00204B33" w:rsidSect="000C34E5">
      <w:footerReference w:type="default" r:id="rId7"/>
      <w:pgSz w:w="11906" w:h="16838" w:code="9"/>
      <w:pgMar w:top="567" w:right="424" w:bottom="680" w:left="1134"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F89" w:rsidRDefault="00605F89" w:rsidP="00F567F2">
      <w:r>
        <w:separator/>
      </w:r>
    </w:p>
  </w:endnote>
  <w:endnote w:type="continuationSeparator" w:id="0">
    <w:p w:rsidR="00605F89" w:rsidRDefault="00605F89" w:rsidP="00F5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17650"/>
      <w:docPartObj>
        <w:docPartGallery w:val="Page Numbers (Bottom of Page)"/>
        <w:docPartUnique/>
      </w:docPartObj>
    </w:sdtPr>
    <w:sdtEndPr>
      <w:rPr>
        <w:sz w:val="24"/>
      </w:rPr>
    </w:sdtEndPr>
    <w:sdtContent>
      <w:p w:rsidR="00F567F2" w:rsidRPr="00F567F2" w:rsidRDefault="00F567F2" w:rsidP="00F567F2">
        <w:pPr>
          <w:pStyle w:val="aa"/>
          <w:jc w:val="right"/>
          <w:rPr>
            <w:sz w:val="24"/>
          </w:rPr>
        </w:pPr>
        <w:r w:rsidRPr="00F567F2">
          <w:rPr>
            <w:sz w:val="24"/>
          </w:rPr>
          <w:fldChar w:fldCharType="begin"/>
        </w:r>
        <w:r w:rsidRPr="00F567F2">
          <w:rPr>
            <w:sz w:val="24"/>
          </w:rPr>
          <w:instrText>PAGE   \* MERGEFORMAT</w:instrText>
        </w:r>
        <w:r w:rsidRPr="00F567F2">
          <w:rPr>
            <w:sz w:val="24"/>
          </w:rPr>
          <w:fldChar w:fldCharType="separate"/>
        </w:r>
        <w:r w:rsidR="00113997">
          <w:rPr>
            <w:noProof/>
            <w:sz w:val="24"/>
          </w:rPr>
          <w:t>3</w:t>
        </w:r>
        <w:r w:rsidRPr="00F567F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F89" w:rsidRDefault="00605F89" w:rsidP="00F567F2">
      <w:r>
        <w:separator/>
      </w:r>
    </w:p>
  </w:footnote>
  <w:footnote w:type="continuationSeparator" w:id="0">
    <w:p w:rsidR="00605F89" w:rsidRDefault="00605F89" w:rsidP="00F56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E86"/>
    <w:multiLevelType w:val="multilevel"/>
    <w:tmpl w:val="BB927092"/>
    <w:lvl w:ilvl="0">
      <w:start w:val="1"/>
      <w:numFmt w:val="decimal"/>
      <w:lvlText w:val="%1."/>
      <w:lvlJc w:val="left"/>
      <w:pPr>
        <w:ind w:left="720" w:hanging="360"/>
      </w:pPr>
      <w:rPr>
        <w:rFonts w:hint="default"/>
      </w:rPr>
    </w:lvl>
    <w:lvl w:ilvl="1">
      <w:start w:val="1"/>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14763057"/>
    <w:multiLevelType w:val="multilevel"/>
    <w:tmpl w:val="BB927092"/>
    <w:lvl w:ilvl="0">
      <w:start w:val="1"/>
      <w:numFmt w:val="decimal"/>
      <w:lvlText w:val="%1."/>
      <w:lvlJc w:val="left"/>
      <w:pPr>
        <w:ind w:left="720" w:hanging="360"/>
      </w:pPr>
      <w:rPr>
        <w:rFonts w:hint="default"/>
      </w:rPr>
    </w:lvl>
    <w:lvl w:ilvl="1">
      <w:start w:val="1"/>
      <w:numFmt w:val="decimal"/>
      <w:isLgl/>
      <w:lvlText w:val="%1.%2."/>
      <w:lvlJc w:val="left"/>
      <w:pPr>
        <w:ind w:left="2737"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29AD1049"/>
    <w:multiLevelType w:val="hybridMultilevel"/>
    <w:tmpl w:val="D5B6270A"/>
    <w:lvl w:ilvl="0" w:tplc="FF5E63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E3053B7"/>
    <w:multiLevelType w:val="hybridMultilevel"/>
    <w:tmpl w:val="C02282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3E83A75"/>
    <w:multiLevelType w:val="hybridMultilevel"/>
    <w:tmpl w:val="A4083692"/>
    <w:lvl w:ilvl="0" w:tplc="B94AFA58">
      <w:start w:val="4"/>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EEA04BF"/>
    <w:multiLevelType w:val="hybridMultilevel"/>
    <w:tmpl w:val="C8E0CF2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D17242F"/>
    <w:multiLevelType w:val="multilevel"/>
    <w:tmpl w:val="E346A97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2D3"/>
    <w:rsid w:val="00030380"/>
    <w:rsid w:val="00057262"/>
    <w:rsid w:val="00065867"/>
    <w:rsid w:val="00070675"/>
    <w:rsid w:val="00071807"/>
    <w:rsid w:val="00090006"/>
    <w:rsid w:val="00093E2F"/>
    <w:rsid w:val="00097E97"/>
    <w:rsid w:val="000A197A"/>
    <w:rsid w:val="000A25BE"/>
    <w:rsid w:val="000A6A60"/>
    <w:rsid w:val="000C34E5"/>
    <w:rsid w:val="000D2616"/>
    <w:rsid w:val="000E6015"/>
    <w:rsid w:val="000E72B5"/>
    <w:rsid w:val="00104994"/>
    <w:rsid w:val="00113997"/>
    <w:rsid w:val="001749B4"/>
    <w:rsid w:val="00175FE7"/>
    <w:rsid w:val="00177EAA"/>
    <w:rsid w:val="00185E61"/>
    <w:rsid w:val="001A720C"/>
    <w:rsid w:val="001B6A73"/>
    <w:rsid w:val="001E5786"/>
    <w:rsid w:val="00204B33"/>
    <w:rsid w:val="00225CA1"/>
    <w:rsid w:val="00227112"/>
    <w:rsid w:val="00234616"/>
    <w:rsid w:val="0025180B"/>
    <w:rsid w:val="002554AE"/>
    <w:rsid w:val="00261726"/>
    <w:rsid w:val="00264430"/>
    <w:rsid w:val="002716A8"/>
    <w:rsid w:val="002771F7"/>
    <w:rsid w:val="0029675A"/>
    <w:rsid w:val="002A45AE"/>
    <w:rsid w:val="002A6D4D"/>
    <w:rsid w:val="002A7413"/>
    <w:rsid w:val="002B7E83"/>
    <w:rsid w:val="002E1093"/>
    <w:rsid w:val="002E44CD"/>
    <w:rsid w:val="00302257"/>
    <w:rsid w:val="00311AD9"/>
    <w:rsid w:val="00327AD2"/>
    <w:rsid w:val="00347642"/>
    <w:rsid w:val="0037317A"/>
    <w:rsid w:val="003A6510"/>
    <w:rsid w:val="003B750E"/>
    <w:rsid w:val="003F6339"/>
    <w:rsid w:val="00402EC5"/>
    <w:rsid w:val="004255B4"/>
    <w:rsid w:val="00484C56"/>
    <w:rsid w:val="004B0CB7"/>
    <w:rsid w:val="005005B5"/>
    <w:rsid w:val="00500B4B"/>
    <w:rsid w:val="0052586A"/>
    <w:rsid w:val="005311EB"/>
    <w:rsid w:val="00540C23"/>
    <w:rsid w:val="00540F5F"/>
    <w:rsid w:val="0054276E"/>
    <w:rsid w:val="00586504"/>
    <w:rsid w:val="00593428"/>
    <w:rsid w:val="005A77AF"/>
    <w:rsid w:val="005F5226"/>
    <w:rsid w:val="00605F89"/>
    <w:rsid w:val="006145E9"/>
    <w:rsid w:val="00637012"/>
    <w:rsid w:val="00640CA6"/>
    <w:rsid w:val="006934FA"/>
    <w:rsid w:val="006B6DE6"/>
    <w:rsid w:val="006C1AD7"/>
    <w:rsid w:val="006C1C3E"/>
    <w:rsid w:val="006E52D3"/>
    <w:rsid w:val="00746675"/>
    <w:rsid w:val="00746715"/>
    <w:rsid w:val="00760903"/>
    <w:rsid w:val="00765C20"/>
    <w:rsid w:val="007722FD"/>
    <w:rsid w:val="00784E14"/>
    <w:rsid w:val="00804195"/>
    <w:rsid w:val="00821999"/>
    <w:rsid w:val="008244B2"/>
    <w:rsid w:val="00830719"/>
    <w:rsid w:val="008420A5"/>
    <w:rsid w:val="00845CFE"/>
    <w:rsid w:val="00877CC9"/>
    <w:rsid w:val="00885BCB"/>
    <w:rsid w:val="00885BF0"/>
    <w:rsid w:val="008C1F6A"/>
    <w:rsid w:val="008C4CE4"/>
    <w:rsid w:val="008C7AAE"/>
    <w:rsid w:val="008D296A"/>
    <w:rsid w:val="00901786"/>
    <w:rsid w:val="00917C73"/>
    <w:rsid w:val="009728D1"/>
    <w:rsid w:val="009738F5"/>
    <w:rsid w:val="00995151"/>
    <w:rsid w:val="009978FB"/>
    <w:rsid w:val="009B0803"/>
    <w:rsid w:val="009C50F8"/>
    <w:rsid w:val="009F0F8E"/>
    <w:rsid w:val="00A0722E"/>
    <w:rsid w:val="00A54CA9"/>
    <w:rsid w:val="00A71F6A"/>
    <w:rsid w:val="00A75E8B"/>
    <w:rsid w:val="00A93111"/>
    <w:rsid w:val="00A94263"/>
    <w:rsid w:val="00AA4497"/>
    <w:rsid w:val="00AD1A8F"/>
    <w:rsid w:val="00AF6F79"/>
    <w:rsid w:val="00B11512"/>
    <w:rsid w:val="00B2537A"/>
    <w:rsid w:val="00B25B96"/>
    <w:rsid w:val="00B40D10"/>
    <w:rsid w:val="00B60228"/>
    <w:rsid w:val="00B61018"/>
    <w:rsid w:val="00B62125"/>
    <w:rsid w:val="00BA47CE"/>
    <w:rsid w:val="00BA71C2"/>
    <w:rsid w:val="00BB1B46"/>
    <w:rsid w:val="00BB661A"/>
    <w:rsid w:val="00BC647C"/>
    <w:rsid w:val="00BD4D8E"/>
    <w:rsid w:val="00BE323F"/>
    <w:rsid w:val="00BF1B4F"/>
    <w:rsid w:val="00BF21D4"/>
    <w:rsid w:val="00C07F7F"/>
    <w:rsid w:val="00C13745"/>
    <w:rsid w:val="00C13DBC"/>
    <w:rsid w:val="00C46DCD"/>
    <w:rsid w:val="00C477D9"/>
    <w:rsid w:val="00C5372C"/>
    <w:rsid w:val="00C60594"/>
    <w:rsid w:val="00C60659"/>
    <w:rsid w:val="00C62601"/>
    <w:rsid w:val="00C63452"/>
    <w:rsid w:val="00C83566"/>
    <w:rsid w:val="00C87974"/>
    <w:rsid w:val="00CA2F1B"/>
    <w:rsid w:val="00CB6B9F"/>
    <w:rsid w:val="00CC115E"/>
    <w:rsid w:val="00CD63E2"/>
    <w:rsid w:val="00CE0C9E"/>
    <w:rsid w:val="00D12DE6"/>
    <w:rsid w:val="00D316DC"/>
    <w:rsid w:val="00D53CD3"/>
    <w:rsid w:val="00D53E81"/>
    <w:rsid w:val="00D55CD4"/>
    <w:rsid w:val="00D76A5F"/>
    <w:rsid w:val="00D81D5D"/>
    <w:rsid w:val="00D839EE"/>
    <w:rsid w:val="00D9188A"/>
    <w:rsid w:val="00D95174"/>
    <w:rsid w:val="00DA312E"/>
    <w:rsid w:val="00DA4B4C"/>
    <w:rsid w:val="00DD3B8E"/>
    <w:rsid w:val="00DE1456"/>
    <w:rsid w:val="00DE5402"/>
    <w:rsid w:val="00E04A18"/>
    <w:rsid w:val="00E04D93"/>
    <w:rsid w:val="00E21D3C"/>
    <w:rsid w:val="00E40FDE"/>
    <w:rsid w:val="00E422D5"/>
    <w:rsid w:val="00E554B4"/>
    <w:rsid w:val="00ED1E98"/>
    <w:rsid w:val="00ED52CF"/>
    <w:rsid w:val="00EF2D22"/>
    <w:rsid w:val="00F01772"/>
    <w:rsid w:val="00F045D6"/>
    <w:rsid w:val="00F14BB4"/>
    <w:rsid w:val="00F17C60"/>
    <w:rsid w:val="00F33DA7"/>
    <w:rsid w:val="00F41565"/>
    <w:rsid w:val="00F567F2"/>
    <w:rsid w:val="00F62FC4"/>
    <w:rsid w:val="00F63480"/>
    <w:rsid w:val="00F83AD2"/>
    <w:rsid w:val="00FA522D"/>
    <w:rsid w:val="00FD6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D7C84"/>
  <w15:docId w15:val="{0D5EBA3C-3F45-4D7B-8C57-AF162705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21999"/>
    <w:rPr>
      <w:lang w:val="ru-RU" w:eastAsia="ru-RU"/>
    </w:rPr>
  </w:style>
  <w:style w:type="paragraph" w:styleId="1">
    <w:name w:val="heading 1"/>
    <w:basedOn w:val="a"/>
    <w:next w:val="a"/>
    <w:qFormat/>
    <w:rsid w:val="00821999"/>
    <w:pPr>
      <w:keepNext/>
      <w:jc w:val="center"/>
      <w:outlineLvl w:val="0"/>
    </w:pPr>
    <w:rPr>
      <w:b/>
      <w:sz w:val="28"/>
      <w:lang w:val="uk-UA"/>
    </w:rPr>
  </w:style>
  <w:style w:type="paragraph" w:styleId="2">
    <w:name w:val="heading 2"/>
    <w:basedOn w:val="a"/>
    <w:next w:val="a"/>
    <w:qFormat/>
    <w:rsid w:val="00821999"/>
    <w:pPr>
      <w:keepNext/>
      <w:jc w:val="center"/>
      <w:outlineLvl w:val="1"/>
    </w:pPr>
    <w:rPr>
      <w:sz w:val="28"/>
      <w:lang w:val="uk-UA"/>
    </w:rPr>
  </w:style>
  <w:style w:type="paragraph" w:styleId="4">
    <w:name w:val="heading 4"/>
    <w:basedOn w:val="a"/>
    <w:next w:val="a"/>
    <w:qFormat/>
    <w:rsid w:val="00821999"/>
    <w:pPr>
      <w:keepNext/>
      <w:ind w:right="-483"/>
      <w:outlineLvl w:val="3"/>
    </w:pPr>
    <w:rPr>
      <w:sz w:val="28"/>
    </w:rPr>
  </w:style>
  <w:style w:type="paragraph" w:styleId="5">
    <w:name w:val="heading 5"/>
    <w:basedOn w:val="a"/>
    <w:next w:val="a"/>
    <w:qFormat/>
    <w:rsid w:val="00821999"/>
    <w:pPr>
      <w:keepNext/>
      <w:jc w:val="right"/>
      <w:outlineLvl w:val="4"/>
    </w:pPr>
    <w:rPr>
      <w:b/>
      <w:sz w:val="28"/>
      <w:lang w:val="uk-UA"/>
    </w:rPr>
  </w:style>
  <w:style w:type="paragraph" w:styleId="6">
    <w:name w:val="heading 6"/>
    <w:basedOn w:val="a"/>
    <w:next w:val="a"/>
    <w:qFormat/>
    <w:rsid w:val="00821999"/>
    <w:pPr>
      <w:keepNext/>
      <w:jc w:val="right"/>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21999"/>
    <w:pPr>
      <w:ind w:firstLine="567"/>
      <w:jc w:val="both"/>
    </w:pPr>
    <w:rPr>
      <w:sz w:val="28"/>
      <w:lang w:val="uk-UA"/>
    </w:rPr>
  </w:style>
  <w:style w:type="paragraph" w:styleId="a4">
    <w:name w:val="Body Text"/>
    <w:basedOn w:val="a"/>
    <w:rsid w:val="00821999"/>
    <w:rPr>
      <w:sz w:val="28"/>
    </w:rPr>
  </w:style>
  <w:style w:type="paragraph" w:styleId="a5">
    <w:name w:val="Balloon Text"/>
    <w:basedOn w:val="a"/>
    <w:semiHidden/>
    <w:rsid w:val="008244B2"/>
    <w:rPr>
      <w:rFonts w:ascii="Tahoma" w:hAnsi="Tahoma" w:cs="Tahoma"/>
      <w:sz w:val="16"/>
      <w:szCs w:val="16"/>
    </w:rPr>
  </w:style>
  <w:style w:type="table" w:styleId="a6">
    <w:name w:val="Table Grid"/>
    <w:basedOn w:val="a1"/>
    <w:rsid w:val="00030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D296A"/>
    <w:pPr>
      <w:ind w:left="720"/>
      <w:contextualSpacing/>
    </w:pPr>
  </w:style>
  <w:style w:type="paragraph" w:styleId="a8">
    <w:name w:val="header"/>
    <w:basedOn w:val="a"/>
    <w:link w:val="a9"/>
    <w:rsid w:val="00F567F2"/>
    <w:pPr>
      <w:tabs>
        <w:tab w:val="center" w:pos="4819"/>
        <w:tab w:val="right" w:pos="9639"/>
      </w:tabs>
    </w:pPr>
  </w:style>
  <w:style w:type="character" w:customStyle="1" w:styleId="a9">
    <w:name w:val="Верхній колонтитул Знак"/>
    <w:basedOn w:val="a0"/>
    <w:link w:val="a8"/>
    <w:rsid w:val="00F567F2"/>
    <w:rPr>
      <w:lang w:val="ru-RU" w:eastAsia="ru-RU"/>
    </w:rPr>
  </w:style>
  <w:style w:type="paragraph" w:styleId="aa">
    <w:name w:val="footer"/>
    <w:basedOn w:val="a"/>
    <w:link w:val="ab"/>
    <w:uiPriority w:val="99"/>
    <w:rsid w:val="00F567F2"/>
    <w:pPr>
      <w:tabs>
        <w:tab w:val="center" w:pos="4819"/>
        <w:tab w:val="right" w:pos="9639"/>
      </w:tabs>
    </w:pPr>
  </w:style>
  <w:style w:type="character" w:customStyle="1" w:styleId="ab">
    <w:name w:val="Нижній колонтитул Знак"/>
    <w:basedOn w:val="a0"/>
    <w:link w:val="aa"/>
    <w:uiPriority w:val="99"/>
    <w:rsid w:val="00F567F2"/>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4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5314</Words>
  <Characters>3029</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“Затверджую”</vt:lpstr>
      <vt:lpstr>“Затверджую”</vt:lpstr>
    </vt:vector>
  </TitlesOfParts>
  <Company>123</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creator>123</dc:creator>
  <cp:lastModifiedBy>Yuriy Sydorenko</cp:lastModifiedBy>
  <cp:revision>29</cp:revision>
  <cp:lastPrinted>2014-02-21T09:05:00Z</cp:lastPrinted>
  <dcterms:created xsi:type="dcterms:W3CDTF">2023-04-04T06:53:00Z</dcterms:created>
  <dcterms:modified xsi:type="dcterms:W3CDTF">2025-09-30T08:51:00Z</dcterms:modified>
</cp:coreProperties>
</file>