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Look w:val="04A0" w:firstRow="1" w:lastRow="0" w:firstColumn="1" w:lastColumn="0" w:noHBand="0" w:noVBand="1"/>
      </w:tblPr>
      <w:tblGrid>
        <w:gridCol w:w="5778"/>
        <w:gridCol w:w="5098"/>
      </w:tblGrid>
      <w:tr w:rsidR="00B9646A" w:rsidRPr="00BB752B" w14:paraId="7ED13EB0" w14:textId="77777777" w:rsidTr="00B9646A">
        <w:tc>
          <w:tcPr>
            <w:tcW w:w="5778" w:type="dxa"/>
          </w:tcPr>
          <w:p w14:paraId="2DF219B8" w14:textId="77777777" w:rsidR="00B91BF5" w:rsidRPr="00BB752B" w:rsidRDefault="00B91BF5" w:rsidP="00FA7507">
            <w:pPr>
              <w:spacing w:line="276" w:lineRule="auto"/>
              <w:ind w:firstLine="284"/>
              <w:rPr>
                <w:bCs/>
                <w:lang w:val="uk-UA"/>
              </w:rPr>
            </w:pPr>
            <w:r w:rsidRPr="00BB752B">
              <w:rPr>
                <w:bCs/>
                <w:lang w:val="uk-UA"/>
              </w:rPr>
              <w:t>КПІ ім. Ігоря Сікорського</w:t>
            </w:r>
          </w:p>
          <w:p w14:paraId="3BD168A8" w14:textId="77777777" w:rsidR="00B91BF5" w:rsidRPr="00BB752B" w:rsidRDefault="00B91BF5" w:rsidP="00FA7507">
            <w:pPr>
              <w:spacing w:line="276" w:lineRule="auto"/>
              <w:ind w:firstLine="284"/>
              <w:rPr>
                <w:bCs/>
                <w:lang w:val="uk-UA"/>
              </w:rPr>
            </w:pPr>
            <w:r w:rsidRPr="00BB752B">
              <w:rPr>
                <w:bCs/>
                <w:lang w:val="uk-UA"/>
              </w:rPr>
              <w:t>Науково-дослідна частина</w:t>
            </w:r>
          </w:p>
          <w:p w14:paraId="6BA8D370" w14:textId="1D1F25FC" w:rsidR="00AD12B3" w:rsidRPr="00BB752B" w:rsidRDefault="004A6586" w:rsidP="00FA7507">
            <w:pPr>
              <w:spacing w:line="276" w:lineRule="auto"/>
              <w:ind w:firstLine="284"/>
              <w:rPr>
                <w:b/>
                <w:lang w:val="en-US"/>
              </w:rPr>
            </w:pPr>
            <w:r w:rsidRPr="00BB752B">
              <w:rPr>
                <w:lang w:val="uk-UA"/>
              </w:rPr>
              <w:t>О</w:t>
            </w:r>
            <w:r w:rsidR="00AD12B3" w:rsidRPr="00BB752B">
              <w:rPr>
                <w:lang w:val="uk-UA"/>
              </w:rPr>
              <w:t>рганізаційно-аналітичний відділ</w:t>
            </w:r>
          </w:p>
        </w:tc>
        <w:tc>
          <w:tcPr>
            <w:tcW w:w="5098" w:type="dxa"/>
          </w:tcPr>
          <w:p w14:paraId="46C46ACB" w14:textId="309014B0" w:rsidR="00B91BF5" w:rsidRPr="00BB752B" w:rsidRDefault="00BA5362" w:rsidP="00FA7507">
            <w:pPr>
              <w:spacing w:line="276" w:lineRule="auto"/>
              <w:ind w:firstLine="284"/>
              <w:jc w:val="center"/>
              <w:rPr>
                <w:bCs/>
                <w:lang w:val="uk-UA"/>
              </w:rPr>
            </w:pPr>
            <w:r w:rsidRPr="00BB752B">
              <w:rPr>
                <w:bCs/>
                <w:lang w:val="uk-UA"/>
              </w:rPr>
              <w:t>ЗАТВЕРДЖУЮ</w:t>
            </w:r>
          </w:p>
          <w:p w14:paraId="7841D85E" w14:textId="77777777" w:rsidR="00B91BF5" w:rsidRPr="00BB752B" w:rsidRDefault="00B91BF5" w:rsidP="00FA7507">
            <w:pPr>
              <w:spacing w:line="276" w:lineRule="auto"/>
              <w:ind w:firstLine="284"/>
              <w:jc w:val="center"/>
              <w:rPr>
                <w:bCs/>
                <w:lang w:val="uk-UA"/>
              </w:rPr>
            </w:pPr>
            <w:r w:rsidRPr="00BB752B">
              <w:rPr>
                <w:bCs/>
                <w:lang w:val="uk-UA"/>
              </w:rPr>
              <w:t>Проректор з наукової роботи</w:t>
            </w:r>
          </w:p>
          <w:p w14:paraId="11167A33" w14:textId="48F2D46A" w:rsidR="00B91BF5" w:rsidRPr="00BB752B" w:rsidRDefault="00B91BF5" w:rsidP="00FA7507">
            <w:pPr>
              <w:spacing w:line="276" w:lineRule="auto"/>
              <w:ind w:firstLine="284"/>
              <w:jc w:val="center"/>
              <w:rPr>
                <w:bCs/>
                <w:lang w:val="uk-UA"/>
              </w:rPr>
            </w:pPr>
            <w:r w:rsidRPr="00BB752B">
              <w:rPr>
                <w:bCs/>
                <w:lang w:val="uk-UA"/>
              </w:rPr>
              <w:t xml:space="preserve">____________ </w:t>
            </w:r>
            <w:r w:rsidR="00BC252C">
              <w:rPr>
                <w:bCs/>
                <w:lang w:val="uk-UA"/>
              </w:rPr>
              <w:t>Сергій СТІРЕНКО</w:t>
            </w:r>
          </w:p>
          <w:p w14:paraId="265AA74F" w14:textId="77777777" w:rsidR="00B91BF5" w:rsidRPr="00BB752B" w:rsidRDefault="00B91BF5" w:rsidP="00FA7507">
            <w:pPr>
              <w:spacing w:line="276" w:lineRule="auto"/>
              <w:ind w:firstLine="284"/>
              <w:jc w:val="center"/>
              <w:rPr>
                <w:b/>
                <w:lang w:val="uk-UA"/>
              </w:rPr>
            </w:pPr>
            <w:r w:rsidRPr="00BB752B">
              <w:rPr>
                <w:bCs/>
                <w:lang w:val="uk-UA"/>
              </w:rPr>
              <w:t>"____"______________ 20___ р.</w:t>
            </w:r>
          </w:p>
        </w:tc>
      </w:tr>
    </w:tbl>
    <w:p w14:paraId="65B0C436" w14:textId="77777777" w:rsidR="00AB7526" w:rsidRPr="00BB752B" w:rsidRDefault="00AB7526" w:rsidP="00FA7507">
      <w:pPr>
        <w:spacing w:line="276" w:lineRule="auto"/>
        <w:ind w:firstLine="284"/>
        <w:jc w:val="center"/>
        <w:rPr>
          <w:b/>
          <w:lang w:val="uk-UA"/>
        </w:rPr>
      </w:pPr>
    </w:p>
    <w:p w14:paraId="1EDB0E66" w14:textId="2AC86AAA" w:rsidR="00B91BF5" w:rsidRPr="00BB752B" w:rsidRDefault="00B91BF5" w:rsidP="00FA7507">
      <w:pPr>
        <w:spacing w:line="276" w:lineRule="auto"/>
        <w:ind w:firstLine="284"/>
        <w:jc w:val="center"/>
        <w:rPr>
          <w:b/>
          <w:lang w:val="uk-UA"/>
        </w:rPr>
      </w:pPr>
      <w:r w:rsidRPr="00BB752B">
        <w:rPr>
          <w:b/>
          <w:lang w:val="uk-UA"/>
        </w:rPr>
        <w:t>ПОСАДОВА ІНСТРУКЦІЯ</w:t>
      </w:r>
    </w:p>
    <w:p w14:paraId="54C4171A" w14:textId="4887E367" w:rsidR="00B91BF5" w:rsidRPr="00BB752B" w:rsidRDefault="00202B94" w:rsidP="00FA7507">
      <w:pPr>
        <w:spacing w:line="276" w:lineRule="auto"/>
        <w:ind w:firstLine="284"/>
        <w:jc w:val="center"/>
        <w:rPr>
          <w:lang w:val="uk-UA"/>
        </w:rPr>
      </w:pPr>
      <w:r w:rsidRPr="00BB752B">
        <w:rPr>
          <w:lang w:val="uk-UA"/>
        </w:rPr>
        <w:t xml:space="preserve">заступника </w:t>
      </w:r>
      <w:r w:rsidR="00B91BF5" w:rsidRPr="00BB752B">
        <w:rPr>
          <w:lang w:val="uk-UA"/>
        </w:rPr>
        <w:t>начальника організаційно-аналітичного відділу науково-дослідної частини</w:t>
      </w:r>
    </w:p>
    <w:p w14:paraId="2A5A8F58" w14:textId="77777777" w:rsidR="004B5685" w:rsidRPr="00BB752B" w:rsidRDefault="004B5685" w:rsidP="00FA7507">
      <w:pPr>
        <w:spacing w:line="276" w:lineRule="auto"/>
        <w:ind w:firstLine="284"/>
        <w:jc w:val="center"/>
        <w:rPr>
          <w:lang w:val="uk-UA"/>
        </w:rPr>
      </w:pPr>
    </w:p>
    <w:p w14:paraId="67B4BCFC" w14:textId="77777777" w:rsidR="00B91BF5" w:rsidRPr="00BB752B" w:rsidRDefault="00B91BF5" w:rsidP="00FA7507">
      <w:pPr>
        <w:pStyle w:val="a8"/>
        <w:numPr>
          <w:ilvl w:val="0"/>
          <w:numId w:val="6"/>
        </w:numPr>
        <w:tabs>
          <w:tab w:val="left" w:pos="993"/>
        </w:tabs>
        <w:spacing w:line="276" w:lineRule="auto"/>
        <w:ind w:left="993" w:hanging="426"/>
        <w:jc w:val="center"/>
        <w:rPr>
          <w:b/>
          <w:bCs/>
          <w:sz w:val="24"/>
          <w:szCs w:val="24"/>
          <w:lang w:val="uk-UA"/>
        </w:rPr>
      </w:pPr>
      <w:r w:rsidRPr="00BB752B">
        <w:rPr>
          <w:b/>
          <w:bCs/>
          <w:sz w:val="24"/>
          <w:szCs w:val="24"/>
          <w:lang w:val="uk-UA"/>
        </w:rPr>
        <w:t>Загальні положення</w:t>
      </w:r>
    </w:p>
    <w:p w14:paraId="1E65414E" w14:textId="77777777" w:rsidR="005F0FEE" w:rsidRPr="00BB752B" w:rsidRDefault="005F0FEE" w:rsidP="005F0FEE">
      <w:pPr>
        <w:pStyle w:val="a8"/>
        <w:tabs>
          <w:tab w:val="left" w:pos="993"/>
        </w:tabs>
        <w:spacing w:line="276" w:lineRule="auto"/>
        <w:ind w:left="993"/>
        <w:rPr>
          <w:b/>
          <w:bCs/>
          <w:sz w:val="24"/>
          <w:szCs w:val="24"/>
          <w:lang w:val="uk-UA"/>
        </w:rPr>
      </w:pPr>
    </w:p>
    <w:p w14:paraId="1BC2F4A1" w14:textId="7D217D74" w:rsidR="00505CBE" w:rsidRPr="00BB752B" w:rsidRDefault="00505CBE"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 xml:space="preserve">Ця посадова інструкція визначає функціональні </w:t>
      </w:r>
      <w:r w:rsidR="003B132E" w:rsidRPr="00BB752B">
        <w:rPr>
          <w:sz w:val="24"/>
          <w:szCs w:val="24"/>
          <w:lang w:val="uk-UA"/>
        </w:rPr>
        <w:t>обов’язки</w:t>
      </w:r>
      <w:r w:rsidRPr="00BB752B">
        <w:rPr>
          <w:sz w:val="24"/>
          <w:szCs w:val="24"/>
          <w:lang w:val="uk-UA"/>
        </w:rPr>
        <w:t xml:space="preserve">, права і відповідальність </w:t>
      </w:r>
      <w:r w:rsidR="00202B94" w:rsidRPr="00BB752B">
        <w:rPr>
          <w:sz w:val="24"/>
          <w:szCs w:val="24"/>
          <w:lang w:val="uk-UA"/>
        </w:rPr>
        <w:t xml:space="preserve">заступника </w:t>
      </w:r>
      <w:r w:rsidR="00CB467B" w:rsidRPr="00BB752B">
        <w:rPr>
          <w:sz w:val="24"/>
          <w:szCs w:val="24"/>
          <w:lang w:val="uk-UA"/>
        </w:rPr>
        <w:t xml:space="preserve">начальника </w:t>
      </w:r>
      <w:r w:rsidRPr="00BB752B">
        <w:rPr>
          <w:sz w:val="24"/>
          <w:szCs w:val="24"/>
          <w:lang w:val="uk-UA"/>
        </w:rPr>
        <w:t>організаційно-аналітичного відділу науково-дослідної частини.</w:t>
      </w:r>
    </w:p>
    <w:p w14:paraId="212F903E" w14:textId="5F9CF7B4" w:rsidR="00505CBE" w:rsidRPr="00BB752B" w:rsidRDefault="00202B94"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Заступник н</w:t>
      </w:r>
      <w:r w:rsidR="00CB467B" w:rsidRPr="00BB752B">
        <w:rPr>
          <w:sz w:val="24"/>
          <w:szCs w:val="24"/>
          <w:lang w:val="uk-UA"/>
        </w:rPr>
        <w:t>ачальник</w:t>
      </w:r>
      <w:r w:rsidRPr="00BB752B">
        <w:rPr>
          <w:sz w:val="24"/>
          <w:szCs w:val="24"/>
          <w:lang w:val="uk-UA"/>
        </w:rPr>
        <w:t>а</w:t>
      </w:r>
      <w:r w:rsidR="00CB467B" w:rsidRPr="00BB752B">
        <w:rPr>
          <w:sz w:val="24"/>
          <w:szCs w:val="24"/>
          <w:lang w:val="uk-UA"/>
        </w:rPr>
        <w:t xml:space="preserve"> організаційно-аналітичного відділу </w:t>
      </w:r>
      <w:r w:rsidR="00505CBE" w:rsidRPr="00BB752B">
        <w:rPr>
          <w:sz w:val="24"/>
          <w:szCs w:val="24"/>
          <w:lang w:val="uk-UA"/>
        </w:rPr>
        <w:t xml:space="preserve">відноситься </w:t>
      </w:r>
      <w:r w:rsidR="001A05AA" w:rsidRPr="00BB752B">
        <w:rPr>
          <w:sz w:val="24"/>
          <w:szCs w:val="24"/>
          <w:lang w:val="uk-UA"/>
        </w:rPr>
        <w:t>до професійної групи "Керівники".</w:t>
      </w:r>
    </w:p>
    <w:p w14:paraId="1322647E" w14:textId="627CE27E" w:rsidR="008A54BE" w:rsidRPr="00BB752B" w:rsidRDefault="00202B94"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Заступник н</w:t>
      </w:r>
      <w:r w:rsidR="008A54BE" w:rsidRPr="00BB752B">
        <w:rPr>
          <w:sz w:val="24"/>
          <w:szCs w:val="24"/>
          <w:lang w:val="uk-UA"/>
        </w:rPr>
        <w:t>ачальник</w:t>
      </w:r>
      <w:r w:rsidRPr="00BB752B">
        <w:rPr>
          <w:sz w:val="24"/>
          <w:szCs w:val="24"/>
          <w:lang w:val="uk-UA"/>
        </w:rPr>
        <w:t>а</w:t>
      </w:r>
      <w:r w:rsidR="008A54BE" w:rsidRPr="00BB752B">
        <w:rPr>
          <w:sz w:val="24"/>
          <w:szCs w:val="24"/>
          <w:lang w:val="uk-UA"/>
        </w:rPr>
        <w:t xml:space="preserve"> організаційно-аналітичного відділу приймається на посаду та звільняється з посади наказом проректора з наукової роботи в установленому чинним законодавством порядку. </w:t>
      </w:r>
    </w:p>
    <w:p w14:paraId="2975F8E9" w14:textId="656B323B" w:rsidR="008A54BE" w:rsidRPr="00BB752B" w:rsidRDefault="00202B94"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Заступник н</w:t>
      </w:r>
      <w:r w:rsidR="008A54BE" w:rsidRPr="00BB752B">
        <w:rPr>
          <w:sz w:val="24"/>
          <w:szCs w:val="24"/>
          <w:lang w:val="uk-UA"/>
        </w:rPr>
        <w:t>ачальник</w:t>
      </w:r>
      <w:r w:rsidRPr="00BB752B">
        <w:rPr>
          <w:sz w:val="24"/>
          <w:szCs w:val="24"/>
          <w:lang w:val="uk-UA"/>
        </w:rPr>
        <w:t>а</w:t>
      </w:r>
      <w:r w:rsidR="008A54BE" w:rsidRPr="00BB752B">
        <w:rPr>
          <w:sz w:val="24"/>
          <w:szCs w:val="24"/>
          <w:lang w:val="uk-UA"/>
        </w:rPr>
        <w:t xml:space="preserve"> організаційно-аналітичного відділу підпорядковується безпосередньо начальнику </w:t>
      </w:r>
      <w:r w:rsidRPr="00BB752B">
        <w:rPr>
          <w:sz w:val="24"/>
          <w:szCs w:val="24"/>
          <w:lang w:val="uk-UA"/>
        </w:rPr>
        <w:t xml:space="preserve">організаційно-аналітичного відділу </w:t>
      </w:r>
      <w:r w:rsidR="008A54BE" w:rsidRPr="00BB752B">
        <w:rPr>
          <w:sz w:val="24"/>
          <w:szCs w:val="24"/>
          <w:lang w:val="uk-UA"/>
        </w:rPr>
        <w:t>науково-дослідної частини (НДЧ).</w:t>
      </w:r>
    </w:p>
    <w:p w14:paraId="2DDAD2E5" w14:textId="319D4CBE" w:rsidR="008A54BE" w:rsidRPr="00BB752B" w:rsidRDefault="008A54BE"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 xml:space="preserve">У своїй діяльності </w:t>
      </w:r>
      <w:r w:rsidR="00202B94" w:rsidRPr="00BB752B">
        <w:rPr>
          <w:sz w:val="24"/>
          <w:szCs w:val="24"/>
          <w:lang w:val="uk-UA"/>
        </w:rPr>
        <w:t xml:space="preserve">заступник </w:t>
      </w:r>
      <w:r w:rsidR="00395DF7" w:rsidRPr="00BB752B">
        <w:rPr>
          <w:sz w:val="24"/>
          <w:szCs w:val="24"/>
          <w:lang w:val="uk-UA"/>
        </w:rPr>
        <w:t>н</w:t>
      </w:r>
      <w:r w:rsidRPr="00BB752B">
        <w:rPr>
          <w:sz w:val="24"/>
          <w:szCs w:val="24"/>
          <w:lang w:val="uk-UA"/>
        </w:rPr>
        <w:t>ачальник</w:t>
      </w:r>
      <w:r w:rsidR="00202B94" w:rsidRPr="00BB752B">
        <w:rPr>
          <w:sz w:val="24"/>
          <w:szCs w:val="24"/>
          <w:lang w:val="uk-UA"/>
        </w:rPr>
        <w:t>а</w:t>
      </w:r>
      <w:r w:rsidRPr="00BB752B">
        <w:rPr>
          <w:sz w:val="24"/>
          <w:szCs w:val="24"/>
          <w:lang w:val="uk-UA"/>
        </w:rPr>
        <w:t xml:space="preserve"> організаційно-аналітичного відділу керується Конституцією та законами України, постановами Кабінету Міністрів України, наказами Міністерства освіти і науки України, а також Статутом Національного технічного університету України «Київський політехнічний інститут імені Ігоря Сікорського», Правилами внутрішнього розпорядку КПІ ім. Ігоря Сікорського, Колективним договором КПІ ім. Ігоря Сікорського, наказами та розпорядженнями ректора, проректора університету, розпорядженнями начальника </w:t>
      </w:r>
      <w:r w:rsidR="00D95353" w:rsidRPr="00BB752B">
        <w:rPr>
          <w:sz w:val="24"/>
          <w:szCs w:val="24"/>
          <w:lang w:val="uk-UA"/>
        </w:rPr>
        <w:t>НДЧ</w:t>
      </w:r>
      <w:r w:rsidRPr="00BB752B">
        <w:rPr>
          <w:sz w:val="24"/>
          <w:szCs w:val="24"/>
          <w:lang w:val="uk-UA"/>
        </w:rPr>
        <w:t>, прийнятими в межах компетенції останнього, та цією посадовою інструкцією.</w:t>
      </w:r>
    </w:p>
    <w:p w14:paraId="5E9158D8" w14:textId="77777777" w:rsidR="00D815CD" w:rsidRPr="00BB752B" w:rsidRDefault="00D815CD" w:rsidP="00FA7507">
      <w:pPr>
        <w:pStyle w:val="a8"/>
        <w:spacing w:line="276" w:lineRule="auto"/>
        <w:ind w:left="0"/>
        <w:jc w:val="both"/>
        <w:rPr>
          <w:sz w:val="24"/>
          <w:szCs w:val="24"/>
          <w:lang w:val="uk-UA"/>
        </w:rPr>
      </w:pPr>
    </w:p>
    <w:p w14:paraId="433118C1" w14:textId="77777777" w:rsidR="00DA2EC4" w:rsidRPr="00BB752B" w:rsidRDefault="000252F9" w:rsidP="00FA7507">
      <w:pPr>
        <w:pStyle w:val="a8"/>
        <w:numPr>
          <w:ilvl w:val="0"/>
          <w:numId w:val="6"/>
        </w:numPr>
        <w:tabs>
          <w:tab w:val="left" w:pos="993"/>
        </w:tabs>
        <w:spacing w:line="276" w:lineRule="auto"/>
        <w:ind w:left="993" w:hanging="426"/>
        <w:jc w:val="center"/>
        <w:rPr>
          <w:b/>
          <w:bCs/>
          <w:sz w:val="24"/>
          <w:szCs w:val="24"/>
          <w:lang w:val="uk-UA"/>
        </w:rPr>
      </w:pPr>
      <w:r w:rsidRPr="00BB752B">
        <w:rPr>
          <w:b/>
          <w:bCs/>
          <w:sz w:val="24"/>
          <w:szCs w:val="24"/>
          <w:lang w:val="uk-UA"/>
        </w:rPr>
        <w:t>Завдання та обов</w:t>
      </w:r>
      <w:r w:rsidR="00B67F66" w:rsidRPr="00BB752B">
        <w:rPr>
          <w:b/>
          <w:bCs/>
          <w:sz w:val="24"/>
          <w:szCs w:val="24"/>
          <w:lang w:val="uk-UA"/>
        </w:rPr>
        <w:t>’</w:t>
      </w:r>
      <w:r w:rsidRPr="00BB752B">
        <w:rPr>
          <w:b/>
          <w:bCs/>
          <w:sz w:val="24"/>
          <w:szCs w:val="24"/>
          <w:lang w:val="uk-UA"/>
        </w:rPr>
        <w:t>язки</w:t>
      </w:r>
    </w:p>
    <w:p w14:paraId="75E64801" w14:textId="77777777" w:rsidR="005F0FEE" w:rsidRPr="00BB752B" w:rsidRDefault="005F0FEE" w:rsidP="005F0FEE">
      <w:pPr>
        <w:pStyle w:val="a8"/>
        <w:tabs>
          <w:tab w:val="left" w:pos="993"/>
        </w:tabs>
        <w:spacing w:line="276" w:lineRule="auto"/>
        <w:ind w:left="993"/>
        <w:rPr>
          <w:b/>
          <w:bCs/>
          <w:sz w:val="24"/>
          <w:szCs w:val="24"/>
          <w:lang w:val="uk-UA"/>
        </w:rPr>
      </w:pPr>
    </w:p>
    <w:p w14:paraId="4D8F7543" w14:textId="25B175F5" w:rsidR="009A0B72" w:rsidRPr="00BB752B" w:rsidRDefault="00202B94" w:rsidP="00FA7507">
      <w:pPr>
        <w:pStyle w:val="a8"/>
        <w:spacing w:line="276" w:lineRule="auto"/>
        <w:ind w:left="0" w:firstLine="567"/>
        <w:jc w:val="both"/>
        <w:rPr>
          <w:sz w:val="24"/>
          <w:szCs w:val="24"/>
          <w:lang w:val="uk-UA"/>
        </w:rPr>
      </w:pPr>
      <w:r w:rsidRPr="00BB752B">
        <w:rPr>
          <w:sz w:val="24"/>
          <w:szCs w:val="24"/>
          <w:lang w:val="uk-UA"/>
        </w:rPr>
        <w:t>Заступник н</w:t>
      </w:r>
      <w:r w:rsidR="009A0B72" w:rsidRPr="00BB752B">
        <w:rPr>
          <w:sz w:val="24"/>
          <w:szCs w:val="24"/>
          <w:lang w:val="uk-UA"/>
        </w:rPr>
        <w:t>ачальник</w:t>
      </w:r>
      <w:r w:rsidRPr="00BB752B">
        <w:rPr>
          <w:sz w:val="24"/>
          <w:szCs w:val="24"/>
          <w:lang w:val="uk-UA"/>
        </w:rPr>
        <w:t>а</w:t>
      </w:r>
      <w:r w:rsidR="009A0B72" w:rsidRPr="00BB752B">
        <w:rPr>
          <w:sz w:val="24"/>
          <w:szCs w:val="24"/>
          <w:lang w:val="uk-UA"/>
        </w:rPr>
        <w:t xml:space="preserve"> організаційно-аналітичного відділу НДЧ:</w:t>
      </w:r>
    </w:p>
    <w:p w14:paraId="4BDDACD0" w14:textId="43E40EB9" w:rsidR="00A5522C" w:rsidRPr="00BB752B" w:rsidRDefault="00A5522C"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 xml:space="preserve">Супроводжує та несе відповідальність </w:t>
      </w:r>
      <w:bookmarkStart w:id="0" w:name="_Hlk131780281"/>
      <w:r w:rsidRPr="00BB752B">
        <w:rPr>
          <w:sz w:val="24"/>
          <w:szCs w:val="24"/>
          <w:lang w:val="uk-UA"/>
        </w:rPr>
        <w:t>за виконання комплексу робіт конкурсного відбору та виконання за проєктами фундаментальних і прикладних наукових досліджень, та науково-технічних розробок основного конкурсу та конкурсу молодих вчених, що фінансуються МОН України із загального фонду державного бюджету України.</w:t>
      </w:r>
      <w:bookmarkEnd w:id="0"/>
    </w:p>
    <w:p w14:paraId="73F853B0" w14:textId="5C51EAD5" w:rsidR="00A5522C" w:rsidRPr="00BB752B" w:rsidRDefault="00A5522C"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Організовує та несе відповідальність за виконання комплексу робіт зі звітування за проєктами фундаментальних і прикладних наукових досліджень, та науково-технічних розробок основного конкурсу та конкурсу молодих вчених, що фінансуються МОН України із загального фонду державного бюджету України.</w:t>
      </w:r>
    </w:p>
    <w:p w14:paraId="3FB797E0" w14:textId="3C8CCB0F" w:rsidR="00A5522C" w:rsidRPr="00BB752B" w:rsidRDefault="00A5522C"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Супроводжує</w:t>
      </w:r>
      <w:r w:rsidR="00F47B55">
        <w:rPr>
          <w:sz w:val="24"/>
          <w:szCs w:val="24"/>
          <w:lang w:val="uk-UA"/>
        </w:rPr>
        <w:t xml:space="preserve"> та несе відповідальність за організацію</w:t>
      </w:r>
      <w:r w:rsidRPr="00BB752B">
        <w:rPr>
          <w:sz w:val="24"/>
          <w:szCs w:val="24"/>
          <w:lang w:val="uk-UA"/>
        </w:rPr>
        <w:t xml:space="preserve"> комплекс</w:t>
      </w:r>
      <w:r w:rsidR="00F47B55">
        <w:rPr>
          <w:sz w:val="24"/>
          <w:szCs w:val="24"/>
          <w:lang w:val="uk-UA"/>
        </w:rPr>
        <w:t>у конкурсного відбору та контролює виконання білатеральних проєктів, що фінансуються МОН</w:t>
      </w:r>
      <w:r w:rsidRPr="00BB752B">
        <w:rPr>
          <w:sz w:val="24"/>
          <w:szCs w:val="24"/>
          <w:lang w:val="uk-UA"/>
        </w:rPr>
        <w:t>.</w:t>
      </w:r>
    </w:p>
    <w:p w14:paraId="2D0EB67D" w14:textId="6CBAA0E7" w:rsidR="00A05AD5" w:rsidRPr="00BB752B" w:rsidRDefault="00090D1C"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Супроводжує</w:t>
      </w:r>
      <w:r w:rsidR="00A05AD5" w:rsidRPr="00BB752B">
        <w:rPr>
          <w:sz w:val="24"/>
          <w:szCs w:val="24"/>
          <w:lang w:val="uk-UA"/>
        </w:rPr>
        <w:t xml:space="preserve"> виконання комплексу робіт з</w:t>
      </w:r>
      <w:r w:rsidR="00F36609" w:rsidRPr="00BB752B">
        <w:rPr>
          <w:sz w:val="24"/>
          <w:szCs w:val="24"/>
          <w:lang w:val="uk-UA"/>
        </w:rPr>
        <w:t xml:space="preserve"> </w:t>
      </w:r>
      <w:r w:rsidR="00A05AD5" w:rsidRPr="00BB752B">
        <w:rPr>
          <w:sz w:val="24"/>
          <w:szCs w:val="24"/>
          <w:lang w:val="uk-UA"/>
        </w:rPr>
        <w:t xml:space="preserve">підготовки </w:t>
      </w:r>
      <w:r w:rsidR="00F36609" w:rsidRPr="00BB752B">
        <w:rPr>
          <w:sz w:val="24"/>
          <w:szCs w:val="24"/>
          <w:lang w:val="uk-UA"/>
        </w:rPr>
        <w:t xml:space="preserve">звітних </w:t>
      </w:r>
      <w:r w:rsidR="00A05AD5" w:rsidRPr="00BB752B">
        <w:rPr>
          <w:sz w:val="24"/>
          <w:szCs w:val="24"/>
          <w:lang w:val="uk-UA"/>
        </w:rPr>
        <w:t>документів і подання до</w:t>
      </w:r>
      <w:r w:rsidR="00F36609" w:rsidRPr="00BB752B">
        <w:rPr>
          <w:sz w:val="24"/>
          <w:szCs w:val="24"/>
          <w:lang w:val="uk-UA"/>
        </w:rPr>
        <w:t xml:space="preserve"> Міністерства освіти і науки України, </w:t>
      </w:r>
      <w:r w:rsidR="00A05AD5" w:rsidRPr="00BB752B">
        <w:rPr>
          <w:sz w:val="24"/>
          <w:szCs w:val="24"/>
          <w:lang w:val="uk-UA"/>
        </w:rPr>
        <w:t>на запит д</w:t>
      </w:r>
      <w:r w:rsidR="00F36609" w:rsidRPr="00BB752B">
        <w:rPr>
          <w:sz w:val="24"/>
          <w:szCs w:val="24"/>
          <w:lang w:val="uk-UA"/>
        </w:rPr>
        <w:t xml:space="preserve">епартаментів КПІ ім. Ігоря Сікорського </w:t>
      </w:r>
      <w:r w:rsidR="00A05AD5" w:rsidRPr="00BB752B">
        <w:rPr>
          <w:sz w:val="24"/>
          <w:szCs w:val="24"/>
          <w:lang w:val="uk-UA"/>
        </w:rPr>
        <w:t>тощо, зокрема з підготовки та оформлення щорічних звітних матеріалів за результатами наукової діяльності структурних підрозділів КПІ ім. Ігоря Сікорського.</w:t>
      </w:r>
    </w:p>
    <w:p w14:paraId="0E9087E6" w14:textId="49CB858D" w:rsidR="009403F1" w:rsidRPr="00BB752B" w:rsidRDefault="00090D1C"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Супроводжує</w:t>
      </w:r>
      <w:r w:rsidR="00A05AD5" w:rsidRPr="00BB752B">
        <w:rPr>
          <w:sz w:val="24"/>
          <w:szCs w:val="24"/>
          <w:lang w:val="uk-UA"/>
        </w:rPr>
        <w:t xml:space="preserve"> комплекс робіт з </w:t>
      </w:r>
      <w:r w:rsidR="001E0D85" w:rsidRPr="00BB752B">
        <w:rPr>
          <w:sz w:val="24"/>
          <w:szCs w:val="24"/>
          <w:lang w:val="uk-UA"/>
        </w:rPr>
        <w:t xml:space="preserve">ведення звітності наукової діяльності університету </w:t>
      </w:r>
      <w:r w:rsidR="00F47B55">
        <w:rPr>
          <w:sz w:val="24"/>
          <w:szCs w:val="24"/>
          <w:lang w:val="uk-UA"/>
        </w:rPr>
        <w:t xml:space="preserve">в Національній електронній науково-інформаційній системі </w:t>
      </w:r>
      <w:r w:rsidR="00F47B55" w:rsidRPr="00F47B55">
        <w:rPr>
          <w:sz w:val="24"/>
          <w:szCs w:val="24"/>
          <w:lang w:val="uk-UA"/>
        </w:rPr>
        <w:t>“</w:t>
      </w:r>
      <w:r w:rsidR="00F47B55">
        <w:rPr>
          <w:sz w:val="24"/>
          <w:szCs w:val="24"/>
          <w:lang w:val="en-US"/>
        </w:rPr>
        <w:t>URIS</w:t>
      </w:r>
      <w:r w:rsidR="00F47B55" w:rsidRPr="00F47B55">
        <w:rPr>
          <w:sz w:val="24"/>
          <w:szCs w:val="24"/>
          <w:lang w:val="uk-UA"/>
        </w:rPr>
        <w:t>”.</w:t>
      </w:r>
    </w:p>
    <w:p w14:paraId="152B4716" w14:textId="6A5AFF3C" w:rsidR="00A72CDC" w:rsidRPr="00BB752B" w:rsidRDefault="00A72CDC"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 xml:space="preserve">Надає пропозиції начальнику організаційно-аналітичного відділу щодо </w:t>
      </w:r>
      <w:r w:rsidR="00F47B55">
        <w:rPr>
          <w:sz w:val="24"/>
          <w:szCs w:val="24"/>
          <w:lang w:val="uk-UA"/>
        </w:rPr>
        <w:t>розподілу посадових функціональних обов’язків працівників організаційно-аналітичного відділу.</w:t>
      </w:r>
    </w:p>
    <w:p w14:paraId="5F4D1FCD" w14:textId="4D0B4DB3" w:rsidR="00A72CDC" w:rsidRPr="00BB752B" w:rsidRDefault="00A72CDC"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 xml:space="preserve">Здійснює контроль за роботою працівників </w:t>
      </w:r>
      <w:r w:rsidR="00590A1F" w:rsidRPr="00BB752B">
        <w:rPr>
          <w:sz w:val="24"/>
          <w:szCs w:val="24"/>
          <w:lang w:val="uk-UA"/>
        </w:rPr>
        <w:t>організаційно-аналітичного відділу</w:t>
      </w:r>
      <w:r w:rsidRPr="00BB752B">
        <w:rPr>
          <w:sz w:val="24"/>
          <w:szCs w:val="24"/>
          <w:lang w:val="uk-UA"/>
        </w:rPr>
        <w:t>.</w:t>
      </w:r>
    </w:p>
    <w:p w14:paraId="2CC9EAF8" w14:textId="77777777" w:rsidR="00A72CDC" w:rsidRPr="00BB752B" w:rsidRDefault="00A72CDC"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lastRenderedPageBreak/>
        <w:t>Забезпечує:</w:t>
      </w:r>
    </w:p>
    <w:p w14:paraId="2EDB70C3" w14:textId="77777777" w:rsidR="00A72CDC" w:rsidRPr="00BB752B" w:rsidRDefault="00A72CDC" w:rsidP="00FA7507">
      <w:pPr>
        <w:pStyle w:val="a8"/>
        <w:numPr>
          <w:ilvl w:val="2"/>
          <w:numId w:val="6"/>
        </w:numPr>
        <w:spacing w:line="276" w:lineRule="auto"/>
        <w:ind w:left="1276" w:hanging="751"/>
        <w:jc w:val="both"/>
        <w:outlineLvl w:val="0"/>
        <w:rPr>
          <w:bCs/>
          <w:sz w:val="24"/>
          <w:szCs w:val="24"/>
          <w:lang w:val="uk-UA"/>
        </w:rPr>
      </w:pPr>
      <w:r w:rsidRPr="00BB752B">
        <w:rPr>
          <w:bCs/>
          <w:sz w:val="24"/>
          <w:szCs w:val="24"/>
          <w:lang w:val="uk-UA"/>
        </w:rPr>
        <w:t>додержання вимог чинного законодавства, Статуту КПІ ім. Ігоря Сікорського, нормативної бази КПІ ім. Ігоря Сікорського й умов Колективного договору КПІ ім. Ігоря Сікорського;</w:t>
      </w:r>
    </w:p>
    <w:p w14:paraId="040493C0" w14:textId="77777777" w:rsidR="00A72CDC" w:rsidRPr="00BB752B" w:rsidRDefault="00A72CDC" w:rsidP="00FA7507">
      <w:pPr>
        <w:pStyle w:val="a8"/>
        <w:numPr>
          <w:ilvl w:val="2"/>
          <w:numId w:val="6"/>
        </w:numPr>
        <w:spacing w:line="276" w:lineRule="auto"/>
        <w:ind w:left="1276" w:hanging="751"/>
        <w:jc w:val="both"/>
        <w:outlineLvl w:val="0"/>
        <w:rPr>
          <w:bCs/>
          <w:sz w:val="24"/>
          <w:szCs w:val="24"/>
          <w:lang w:val="uk-UA"/>
        </w:rPr>
      </w:pPr>
      <w:r w:rsidRPr="00BB752B">
        <w:rPr>
          <w:bCs/>
          <w:sz w:val="24"/>
          <w:szCs w:val="24"/>
          <w:lang w:val="uk-UA"/>
        </w:rPr>
        <w:t>дотримання трудової й фінансової дисципліни.</w:t>
      </w:r>
    </w:p>
    <w:p w14:paraId="3EA4D74F" w14:textId="77777777" w:rsidR="00A72CDC" w:rsidRPr="00BB752B" w:rsidRDefault="00A72CDC"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Вживає заходів для дотримання антикорупційної програми КПІ ім. Ігоря Сікорського, запобігання виникненню конфлікту інтересів та вчинення корупційних правопорушень.</w:t>
      </w:r>
    </w:p>
    <w:p w14:paraId="54E4D222" w14:textId="1BDEC9D6" w:rsidR="00A72CDC" w:rsidRPr="00BB752B" w:rsidRDefault="00A72CDC" w:rsidP="00FA7507">
      <w:pPr>
        <w:pStyle w:val="a8"/>
        <w:numPr>
          <w:ilvl w:val="1"/>
          <w:numId w:val="6"/>
        </w:numPr>
        <w:tabs>
          <w:tab w:val="num" w:pos="567"/>
        </w:tabs>
        <w:spacing w:line="276" w:lineRule="auto"/>
        <w:ind w:left="0" w:firstLine="0"/>
        <w:jc w:val="both"/>
        <w:rPr>
          <w:sz w:val="24"/>
          <w:szCs w:val="24"/>
          <w:lang w:val="uk-UA"/>
        </w:rPr>
      </w:pPr>
      <w:r w:rsidRPr="00BB752B">
        <w:rPr>
          <w:sz w:val="24"/>
          <w:szCs w:val="24"/>
          <w:lang w:val="uk-UA"/>
        </w:rPr>
        <w:t xml:space="preserve">Відповідно до основних завдань </w:t>
      </w:r>
      <w:r w:rsidR="00590A1F" w:rsidRPr="00BB752B">
        <w:rPr>
          <w:sz w:val="24"/>
          <w:szCs w:val="24"/>
          <w:lang w:val="uk-UA"/>
        </w:rPr>
        <w:t>організаційно-аналітичного відділу</w:t>
      </w:r>
      <w:r w:rsidRPr="00BB752B">
        <w:rPr>
          <w:sz w:val="24"/>
          <w:szCs w:val="24"/>
          <w:lang w:val="uk-UA"/>
        </w:rPr>
        <w:t xml:space="preserve"> інформує </w:t>
      </w:r>
      <w:r w:rsidR="00590A1F" w:rsidRPr="00BB752B">
        <w:rPr>
          <w:sz w:val="24"/>
          <w:szCs w:val="24"/>
          <w:lang w:val="uk-UA"/>
        </w:rPr>
        <w:t>начальника</w:t>
      </w:r>
      <w:r w:rsidR="00695CCC" w:rsidRPr="00BB752B">
        <w:rPr>
          <w:sz w:val="24"/>
          <w:szCs w:val="24"/>
          <w:lang w:val="uk-UA"/>
        </w:rPr>
        <w:t xml:space="preserve"> </w:t>
      </w:r>
      <w:r w:rsidR="00590A1F" w:rsidRPr="00BB752B">
        <w:rPr>
          <w:sz w:val="24"/>
          <w:szCs w:val="24"/>
          <w:lang w:val="uk-UA"/>
        </w:rPr>
        <w:t>організаційно-аналітичного відділу</w:t>
      </w:r>
      <w:r w:rsidRPr="00BB752B">
        <w:rPr>
          <w:sz w:val="24"/>
          <w:szCs w:val="24"/>
          <w:lang w:val="uk-UA"/>
        </w:rPr>
        <w:t xml:space="preserve"> про виявлені порушення законодавства України.</w:t>
      </w:r>
    </w:p>
    <w:p w14:paraId="2E005638" w14:textId="61BFD917" w:rsidR="005B3D16" w:rsidRPr="00BB752B" w:rsidRDefault="005B3D16"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Виконує Правила внутрішнього розпорядку КПІ ім. Ігоря Сікорського.</w:t>
      </w:r>
    </w:p>
    <w:p w14:paraId="17F82D30" w14:textId="77777777" w:rsidR="00D815CD" w:rsidRPr="00BB752B" w:rsidRDefault="00D815CD" w:rsidP="00FA7507">
      <w:pPr>
        <w:pStyle w:val="a8"/>
        <w:tabs>
          <w:tab w:val="left" w:pos="567"/>
        </w:tabs>
        <w:spacing w:line="276" w:lineRule="auto"/>
        <w:ind w:left="0"/>
        <w:jc w:val="both"/>
        <w:rPr>
          <w:sz w:val="24"/>
          <w:szCs w:val="24"/>
          <w:lang w:val="uk-UA"/>
        </w:rPr>
      </w:pPr>
    </w:p>
    <w:p w14:paraId="4C607342" w14:textId="77777777" w:rsidR="008C58A0" w:rsidRPr="00BB752B" w:rsidRDefault="000252F9" w:rsidP="00FA7507">
      <w:pPr>
        <w:pStyle w:val="a8"/>
        <w:numPr>
          <w:ilvl w:val="0"/>
          <w:numId w:val="6"/>
        </w:numPr>
        <w:tabs>
          <w:tab w:val="left" w:pos="993"/>
        </w:tabs>
        <w:spacing w:line="276" w:lineRule="auto"/>
        <w:ind w:left="993" w:hanging="426"/>
        <w:jc w:val="center"/>
        <w:rPr>
          <w:b/>
          <w:bCs/>
          <w:sz w:val="24"/>
          <w:szCs w:val="24"/>
          <w:lang w:val="uk-UA"/>
        </w:rPr>
      </w:pPr>
      <w:r w:rsidRPr="00BB752B">
        <w:rPr>
          <w:b/>
          <w:bCs/>
          <w:sz w:val="24"/>
          <w:szCs w:val="24"/>
          <w:lang w:val="uk-UA"/>
        </w:rPr>
        <w:t>Права</w:t>
      </w:r>
    </w:p>
    <w:p w14:paraId="13D88EAD" w14:textId="77777777" w:rsidR="005F0FEE" w:rsidRPr="00BB752B" w:rsidRDefault="005F0FEE" w:rsidP="005F0FEE">
      <w:pPr>
        <w:pStyle w:val="a8"/>
        <w:tabs>
          <w:tab w:val="left" w:pos="993"/>
        </w:tabs>
        <w:spacing w:line="276" w:lineRule="auto"/>
        <w:ind w:left="993"/>
        <w:rPr>
          <w:b/>
          <w:bCs/>
          <w:sz w:val="24"/>
          <w:szCs w:val="24"/>
          <w:lang w:val="uk-UA"/>
        </w:rPr>
      </w:pPr>
    </w:p>
    <w:p w14:paraId="2B329321" w14:textId="1FAC702D" w:rsidR="000D058D" w:rsidRPr="00BB752B" w:rsidRDefault="00F85C87" w:rsidP="00FA7507">
      <w:pPr>
        <w:pStyle w:val="a8"/>
        <w:spacing w:line="276" w:lineRule="auto"/>
        <w:ind w:left="0" w:firstLine="567"/>
        <w:jc w:val="both"/>
        <w:rPr>
          <w:sz w:val="24"/>
          <w:szCs w:val="24"/>
          <w:lang w:val="uk-UA"/>
        </w:rPr>
      </w:pPr>
      <w:r w:rsidRPr="00BB752B">
        <w:rPr>
          <w:sz w:val="24"/>
          <w:szCs w:val="24"/>
          <w:lang w:val="uk-UA"/>
        </w:rPr>
        <w:t>Заступник н</w:t>
      </w:r>
      <w:r w:rsidR="000D058D" w:rsidRPr="00BB752B">
        <w:rPr>
          <w:sz w:val="24"/>
          <w:szCs w:val="24"/>
          <w:lang w:val="uk-UA"/>
        </w:rPr>
        <w:t>ачальник</w:t>
      </w:r>
      <w:r w:rsidRPr="00BB752B">
        <w:rPr>
          <w:sz w:val="24"/>
          <w:szCs w:val="24"/>
          <w:lang w:val="uk-UA"/>
        </w:rPr>
        <w:t>а</w:t>
      </w:r>
      <w:r w:rsidR="000D058D" w:rsidRPr="00BB752B">
        <w:rPr>
          <w:sz w:val="24"/>
          <w:szCs w:val="24"/>
          <w:lang w:val="uk-UA"/>
        </w:rPr>
        <w:t xml:space="preserve"> </w:t>
      </w:r>
      <w:r w:rsidR="00174B04" w:rsidRPr="00BB752B">
        <w:rPr>
          <w:sz w:val="24"/>
          <w:szCs w:val="24"/>
          <w:lang w:val="uk-UA"/>
        </w:rPr>
        <w:t xml:space="preserve">організаційно-аналітичного відділу </w:t>
      </w:r>
      <w:r w:rsidR="000D058D" w:rsidRPr="00BB752B">
        <w:rPr>
          <w:sz w:val="24"/>
          <w:szCs w:val="24"/>
          <w:lang w:val="uk-UA"/>
        </w:rPr>
        <w:t>має право:</w:t>
      </w:r>
    </w:p>
    <w:p w14:paraId="00052318" w14:textId="0C588977" w:rsidR="000D058D" w:rsidRPr="00BB752B" w:rsidRDefault="000D058D"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 xml:space="preserve">Здійснювати взаємодії з керівниками </w:t>
      </w:r>
      <w:r w:rsidR="00C67ECB" w:rsidRPr="00BB752B">
        <w:rPr>
          <w:sz w:val="24"/>
          <w:szCs w:val="24"/>
          <w:lang w:val="uk-UA"/>
        </w:rPr>
        <w:t>(співробітниками) усіх</w:t>
      </w:r>
      <w:r w:rsidRPr="00BB752B">
        <w:rPr>
          <w:sz w:val="24"/>
          <w:szCs w:val="24"/>
          <w:lang w:val="uk-UA"/>
        </w:rPr>
        <w:t xml:space="preserve"> структурних підрозділів університету.</w:t>
      </w:r>
    </w:p>
    <w:p w14:paraId="601FF269" w14:textId="45DDEA7B" w:rsidR="000D058D" w:rsidRPr="00BB752B" w:rsidRDefault="000D058D"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Ознайомлюватися з про</w:t>
      </w:r>
      <w:r w:rsidR="00C67ECB" w:rsidRPr="00BB752B">
        <w:rPr>
          <w:sz w:val="24"/>
          <w:szCs w:val="24"/>
          <w:lang w:val="uk-UA"/>
        </w:rPr>
        <w:t>є</w:t>
      </w:r>
      <w:r w:rsidRPr="00BB752B">
        <w:rPr>
          <w:sz w:val="24"/>
          <w:szCs w:val="24"/>
          <w:lang w:val="uk-UA"/>
        </w:rPr>
        <w:t xml:space="preserve">ктами рішень керівництва університету, що стосуються </w:t>
      </w:r>
      <w:bookmarkStart w:id="1" w:name="_Hlk131771112"/>
      <w:r w:rsidRPr="00BB752B">
        <w:rPr>
          <w:sz w:val="24"/>
          <w:szCs w:val="24"/>
          <w:lang w:val="uk-UA"/>
        </w:rPr>
        <w:t>організаційно-аналітичного відділу науково-дослідної частини</w:t>
      </w:r>
      <w:bookmarkEnd w:id="1"/>
      <w:r w:rsidRPr="00BB752B">
        <w:rPr>
          <w:sz w:val="24"/>
          <w:szCs w:val="24"/>
          <w:lang w:val="uk-UA"/>
        </w:rPr>
        <w:t>.</w:t>
      </w:r>
    </w:p>
    <w:p w14:paraId="44A383CE" w14:textId="46C819B5" w:rsidR="000D058D" w:rsidRPr="00BB752B" w:rsidRDefault="000D058D"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Вносити на розгляд керівництва пропозиції по поліпшенню діяльності університету і відділу.</w:t>
      </w:r>
    </w:p>
    <w:p w14:paraId="50045F7C" w14:textId="6FB22FF1" w:rsidR="000D058D" w:rsidRPr="00BB752B" w:rsidRDefault="00B31AF2"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Брати участь у підготовці проє</w:t>
      </w:r>
      <w:r w:rsidR="000D058D" w:rsidRPr="00BB752B">
        <w:rPr>
          <w:sz w:val="24"/>
          <w:szCs w:val="24"/>
          <w:lang w:val="uk-UA"/>
        </w:rPr>
        <w:t>ктів наказів, інструкцій, а також інших документів, пов'язаних з науковою діяльністю університету.</w:t>
      </w:r>
    </w:p>
    <w:p w14:paraId="52CFF63B" w14:textId="77777777" w:rsidR="000D058D" w:rsidRPr="00BB752B" w:rsidRDefault="000D058D"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У межах своєї компетенції підписувати і візувати документи.</w:t>
      </w:r>
    </w:p>
    <w:p w14:paraId="7CFEF14F" w14:textId="3BCF9D01" w:rsidR="00390C6B" w:rsidRPr="00BB752B" w:rsidRDefault="00390C6B"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Вносить про</w:t>
      </w:r>
      <w:r w:rsidR="008C367F" w:rsidRPr="00BB752B">
        <w:rPr>
          <w:sz w:val="24"/>
          <w:szCs w:val="24"/>
          <w:lang w:val="uk-UA"/>
        </w:rPr>
        <w:t xml:space="preserve">позиції </w:t>
      </w:r>
      <w:r w:rsidRPr="00BB752B">
        <w:rPr>
          <w:sz w:val="24"/>
          <w:szCs w:val="24"/>
          <w:lang w:val="uk-UA"/>
        </w:rPr>
        <w:t xml:space="preserve">начальнику </w:t>
      </w:r>
      <w:r w:rsidR="00F85C87" w:rsidRPr="00BB752B">
        <w:rPr>
          <w:sz w:val="24"/>
          <w:szCs w:val="24"/>
          <w:lang w:val="uk-UA"/>
        </w:rPr>
        <w:t>організаційно-аналітичного відділу науково-дослідної частини</w:t>
      </w:r>
      <w:r w:rsidRPr="00BB752B">
        <w:rPr>
          <w:sz w:val="24"/>
          <w:szCs w:val="24"/>
          <w:lang w:val="uk-UA"/>
        </w:rPr>
        <w:t xml:space="preserve"> про заохочення та накладення дисциплінарних стягнень на працівників </w:t>
      </w:r>
      <w:r w:rsidR="008C367F" w:rsidRPr="00BB752B">
        <w:rPr>
          <w:sz w:val="24"/>
          <w:szCs w:val="24"/>
          <w:lang w:val="uk-UA"/>
        </w:rPr>
        <w:t>відділу</w:t>
      </w:r>
      <w:r w:rsidRPr="00BB752B">
        <w:rPr>
          <w:sz w:val="24"/>
          <w:szCs w:val="24"/>
          <w:lang w:val="uk-UA"/>
        </w:rPr>
        <w:t>.</w:t>
      </w:r>
    </w:p>
    <w:p w14:paraId="3A69E34F" w14:textId="77777777" w:rsidR="0045707D" w:rsidRPr="00BB752B" w:rsidRDefault="0045707D" w:rsidP="00FA7507">
      <w:pPr>
        <w:pStyle w:val="a8"/>
        <w:tabs>
          <w:tab w:val="left" w:pos="567"/>
        </w:tabs>
        <w:spacing w:line="276" w:lineRule="auto"/>
        <w:ind w:left="0"/>
        <w:jc w:val="both"/>
        <w:rPr>
          <w:sz w:val="24"/>
          <w:szCs w:val="24"/>
          <w:lang w:val="uk-UA"/>
        </w:rPr>
      </w:pPr>
    </w:p>
    <w:p w14:paraId="2A9978CC" w14:textId="1B41562A" w:rsidR="001E6F85" w:rsidRPr="00BB752B" w:rsidRDefault="000252F9" w:rsidP="00FA7507">
      <w:pPr>
        <w:pStyle w:val="a8"/>
        <w:numPr>
          <w:ilvl w:val="0"/>
          <w:numId w:val="6"/>
        </w:numPr>
        <w:tabs>
          <w:tab w:val="left" w:pos="993"/>
        </w:tabs>
        <w:spacing w:line="276" w:lineRule="auto"/>
        <w:ind w:left="993" w:hanging="426"/>
        <w:jc w:val="center"/>
        <w:rPr>
          <w:b/>
          <w:bCs/>
          <w:sz w:val="24"/>
          <w:szCs w:val="24"/>
          <w:lang w:val="uk-UA"/>
        </w:rPr>
      </w:pPr>
      <w:r w:rsidRPr="00BB752B">
        <w:rPr>
          <w:b/>
          <w:bCs/>
          <w:sz w:val="24"/>
          <w:szCs w:val="24"/>
          <w:lang w:val="uk-UA"/>
        </w:rPr>
        <w:t>Відповідальність</w:t>
      </w:r>
    </w:p>
    <w:p w14:paraId="57CAA2E8" w14:textId="77777777" w:rsidR="005F0FEE" w:rsidRPr="00BB752B" w:rsidRDefault="005F0FEE" w:rsidP="005F0FEE">
      <w:pPr>
        <w:pStyle w:val="a8"/>
        <w:tabs>
          <w:tab w:val="left" w:pos="993"/>
        </w:tabs>
        <w:spacing w:line="276" w:lineRule="auto"/>
        <w:ind w:left="993"/>
        <w:rPr>
          <w:b/>
          <w:bCs/>
          <w:sz w:val="24"/>
          <w:szCs w:val="24"/>
          <w:lang w:val="uk-UA"/>
        </w:rPr>
      </w:pPr>
    </w:p>
    <w:p w14:paraId="5CBBE96C" w14:textId="73683D6E" w:rsidR="000252F9" w:rsidRPr="00BB752B" w:rsidRDefault="00FD012A" w:rsidP="00FA7507">
      <w:pPr>
        <w:pStyle w:val="a8"/>
        <w:spacing w:line="276" w:lineRule="auto"/>
        <w:ind w:left="0" w:firstLine="567"/>
        <w:jc w:val="both"/>
        <w:rPr>
          <w:sz w:val="24"/>
          <w:szCs w:val="24"/>
          <w:lang w:val="uk-UA"/>
        </w:rPr>
      </w:pPr>
      <w:r w:rsidRPr="00BB752B">
        <w:rPr>
          <w:sz w:val="24"/>
          <w:szCs w:val="24"/>
          <w:lang w:val="uk-UA"/>
        </w:rPr>
        <w:t>Заступник н</w:t>
      </w:r>
      <w:r w:rsidR="001669ED" w:rsidRPr="00BB752B">
        <w:rPr>
          <w:sz w:val="24"/>
          <w:szCs w:val="24"/>
          <w:lang w:val="uk-UA"/>
        </w:rPr>
        <w:t>ачальник</w:t>
      </w:r>
      <w:r w:rsidRPr="00BB752B">
        <w:rPr>
          <w:sz w:val="24"/>
          <w:szCs w:val="24"/>
          <w:lang w:val="uk-UA"/>
        </w:rPr>
        <w:t>а</w:t>
      </w:r>
      <w:r w:rsidR="001669ED" w:rsidRPr="00BB752B">
        <w:rPr>
          <w:sz w:val="24"/>
          <w:szCs w:val="24"/>
          <w:lang w:val="uk-UA"/>
        </w:rPr>
        <w:t xml:space="preserve"> </w:t>
      </w:r>
      <w:r w:rsidR="00174B04" w:rsidRPr="00BB752B">
        <w:rPr>
          <w:sz w:val="24"/>
          <w:szCs w:val="24"/>
          <w:lang w:val="uk-UA"/>
        </w:rPr>
        <w:t>організаційно-аналітичного відділу</w:t>
      </w:r>
      <w:r w:rsidR="001669ED" w:rsidRPr="00BB752B">
        <w:rPr>
          <w:sz w:val="24"/>
          <w:szCs w:val="24"/>
          <w:lang w:val="uk-UA"/>
        </w:rPr>
        <w:t xml:space="preserve"> </w:t>
      </w:r>
      <w:r w:rsidR="000252F9" w:rsidRPr="00BB752B">
        <w:rPr>
          <w:sz w:val="24"/>
          <w:szCs w:val="24"/>
          <w:lang w:val="uk-UA"/>
        </w:rPr>
        <w:t>несе відповідальність</w:t>
      </w:r>
      <w:r w:rsidR="00951B30" w:rsidRPr="00BB752B">
        <w:rPr>
          <w:sz w:val="24"/>
          <w:szCs w:val="24"/>
          <w:lang w:val="uk-UA"/>
        </w:rPr>
        <w:t xml:space="preserve"> за</w:t>
      </w:r>
      <w:r w:rsidR="000252F9" w:rsidRPr="00BB752B">
        <w:rPr>
          <w:sz w:val="24"/>
          <w:szCs w:val="24"/>
          <w:lang w:val="uk-UA"/>
        </w:rPr>
        <w:t>:</w:t>
      </w:r>
    </w:p>
    <w:p w14:paraId="2FF6C0BB" w14:textId="0B14122F" w:rsidR="000252F9" w:rsidRPr="00BB752B" w:rsidRDefault="00951B30"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Н</w:t>
      </w:r>
      <w:r w:rsidR="000252F9" w:rsidRPr="00BB752B">
        <w:rPr>
          <w:sz w:val="24"/>
          <w:szCs w:val="24"/>
          <w:lang w:val="uk-UA"/>
        </w:rPr>
        <w:t>еналежне виконання або невиконання своїх посадових обов</w:t>
      </w:r>
      <w:r w:rsidR="008C58A0" w:rsidRPr="00BB752B">
        <w:rPr>
          <w:sz w:val="24"/>
          <w:szCs w:val="24"/>
          <w:lang w:val="uk-UA"/>
        </w:rPr>
        <w:t>’</w:t>
      </w:r>
      <w:r w:rsidR="000252F9" w:rsidRPr="00BB752B">
        <w:rPr>
          <w:sz w:val="24"/>
          <w:szCs w:val="24"/>
          <w:lang w:val="uk-UA"/>
        </w:rPr>
        <w:t xml:space="preserve">язків, що передбачені цією посадовою інструкцією, </w:t>
      </w:r>
      <w:r w:rsidR="008C58A0" w:rsidRPr="00BB752B">
        <w:rPr>
          <w:sz w:val="24"/>
          <w:szCs w:val="24"/>
          <w:lang w:val="uk-UA"/>
        </w:rPr>
        <w:t>–</w:t>
      </w:r>
      <w:r w:rsidR="000252F9" w:rsidRPr="00BB752B">
        <w:rPr>
          <w:sz w:val="24"/>
          <w:szCs w:val="24"/>
          <w:lang w:val="uk-UA"/>
        </w:rPr>
        <w:t xml:space="preserve"> </w:t>
      </w:r>
      <w:r w:rsidR="008C58A0" w:rsidRPr="00BB752B">
        <w:rPr>
          <w:sz w:val="24"/>
          <w:szCs w:val="24"/>
          <w:lang w:val="uk-UA"/>
        </w:rPr>
        <w:t>в</w:t>
      </w:r>
      <w:r w:rsidR="000252F9" w:rsidRPr="00BB752B">
        <w:rPr>
          <w:sz w:val="24"/>
          <w:szCs w:val="24"/>
          <w:lang w:val="uk-UA"/>
        </w:rPr>
        <w:t xml:space="preserve"> межах, визначених чинним законодавством України про працю.</w:t>
      </w:r>
    </w:p>
    <w:p w14:paraId="284CA060" w14:textId="0AF6C370" w:rsidR="000252F9" w:rsidRPr="00BB752B" w:rsidRDefault="00951B30"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П</w:t>
      </w:r>
      <w:r w:rsidR="000252F9" w:rsidRPr="00BB752B">
        <w:rPr>
          <w:sz w:val="24"/>
          <w:szCs w:val="24"/>
          <w:lang w:val="uk-UA"/>
        </w:rPr>
        <w:t xml:space="preserve">равопорушення, скоєні в процесі здійснення своєї діяльності, </w:t>
      </w:r>
      <w:r w:rsidR="008C58A0" w:rsidRPr="00BB752B">
        <w:rPr>
          <w:sz w:val="24"/>
          <w:szCs w:val="24"/>
          <w:lang w:val="uk-UA"/>
        </w:rPr>
        <w:t xml:space="preserve">– </w:t>
      </w:r>
      <w:r w:rsidR="000252F9" w:rsidRPr="00BB752B">
        <w:rPr>
          <w:sz w:val="24"/>
          <w:szCs w:val="24"/>
          <w:lang w:val="uk-UA"/>
        </w:rPr>
        <w:t>в межах, визначених чинним адміністративним, кримінальним та цивільним законодавством України.</w:t>
      </w:r>
    </w:p>
    <w:p w14:paraId="1EB13F92" w14:textId="58AA8BA8" w:rsidR="008C58A0" w:rsidRPr="00BB752B" w:rsidRDefault="00951B30"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З</w:t>
      </w:r>
      <w:r w:rsidR="000252F9" w:rsidRPr="00BB752B">
        <w:rPr>
          <w:sz w:val="24"/>
          <w:szCs w:val="24"/>
          <w:lang w:val="uk-UA"/>
        </w:rPr>
        <w:t xml:space="preserve">авдання матеріальної шкоди </w:t>
      </w:r>
      <w:r w:rsidR="008C58A0" w:rsidRPr="00BB752B">
        <w:rPr>
          <w:sz w:val="24"/>
          <w:szCs w:val="24"/>
          <w:lang w:val="uk-UA"/>
        </w:rPr>
        <w:t>–</w:t>
      </w:r>
      <w:r w:rsidR="000252F9" w:rsidRPr="00BB752B">
        <w:rPr>
          <w:sz w:val="24"/>
          <w:szCs w:val="24"/>
          <w:lang w:val="uk-UA"/>
        </w:rPr>
        <w:t xml:space="preserve"> в межах, визначених чинним цивільним законодавством та за</w:t>
      </w:r>
      <w:r w:rsidR="008C58A0" w:rsidRPr="00BB752B">
        <w:rPr>
          <w:sz w:val="24"/>
          <w:szCs w:val="24"/>
          <w:lang w:val="uk-UA"/>
        </w:rPr>
        <w:t>конодавством про працю України.</w:t>
      </w:r>
    </w:p>
    <w:p w14:paraId="2AC9F86B" w14:textId="45B1C927" w:rsidR="001C48DD" w:rsidRPr="00BB752B" w:rsidRDefault="001C48DD"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 xml:space="preserve">Порушення Правил внутрішнього розпорядку </w:t>
      </w:r>
      <w:r w:rsidR="00081A0A" w:rsidRPr="00BB752B">
        <w:rPr>
          <w:sz w:val="24"/>
          <w:szCs w:val="24"/>
          <w:lang w:val="uk-UA"/>
        </w:rPr>
        <w:t>КПІ ім. Ігоря Сікорського</w:t>
      </w:r>
      <w:r w:rsidRPr="00BB752B">
        <w:rPr>
          <w:sz w:val="24"/>
          <w:szCs w:val="24"/>
          <w:lang w:val="uk-UA"/>
        </w:rPr>
        <w:t xml:space="preserve">, правил техніки безпеки, охорони праці та протипожежного захисту. </w:t>
      </w:r>
    </w:p>
    <w:p w14:paraId="09696164" w14:textId="49688612" w:rsidR="001C48DD" w:rsidRPr="00BB752B" w:rsidRDefault="001C48DD"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Порушення вимог Закону України «Про захист персональних даних» згідно законодавства України.</w:t>
      </w:r>
    </w:p>
    <w:p w14:paraId="72663203" w14:textId="67E926A6" w:rsidR="00C1740F" w:rsidRPr="00BB752B" w:rsidRDefault="00DB57A6" w:rsidP="00FA7507">
      <w:pPr>
        <w:pStyle w:val="a8"/>
        <w:numPr>
          <w:ilvl w:val="0"/>
          <w:numId w:val="6"/>
        </w:numPr>
        <w:tabs>
          <w:tab w:val="left" w:pos="993"/>
        </w:tabs>
        <w:spacing w:line="276" w:lineRule="auto"/>
        <w:ind w:left="993" w:hanging="426"/>
        <w:jc w:val="center"/>
        <w:rPr>
          <w:b/>
          <w:bCs/>
          <w:sz w:val="24"/>
          <w:szCs w:val="24"/>
          <w:lang w:val="uk-UA"/>
        </w:rPr>
      </w:pPr>
      <w:r w:rsidRPr="00BB752B">
        <w:rPr>
          <w:b/>
          <w:bCs/>
          <w:sz w:val="24"/>
          <w:szCs w:val="24"/>
          <w:lang w:val="uk-UA"/>
        </w:rPr>
        <w:t xml:space="preserve">Повинен </w:t>
      </w:r>
      <w:r w:rsidR="000252F9" w:rsidRPr="00BB752B">
        <w:rPr>
          <w:b/>
          <w:bCs/>
          <w:sz w:val="24"/>
          <w:szCs w:val="24"/>
          <w:lang w:val="uk-UA"/>
        </w:rPr>
        <w:t>знати</w:t>
      </w:r>
    </w:p>
    <w:p w14:paraId="0451F903" w14:textId="77777777" w:rsidR="005F0FEE" w:rsidRPr="00BB752B" w:rsidRDefault="005F0FEE" w:rsidP="005F0FEE">
      <w:pPr>
        <w:pStyle w:val="a8"/>
        <w:tabs>
          <w:tab w:val="left" w:pos="993"/>
        </w:tabs>
        <w:spacing w:line="276" w:lineRule="auto"/>
        <w:ind w:left="993"/>
        <w:rPr>
          <w:b/>
          <w:bCs/>
          <w:sz w:val="24"/>
          <w:szCs w:val="24"/>
          <w:lang w:val="uk-UA"/>
        </w:rPr>
      </w:pPr>
    </w:p>
    <w:p w14:paraId="34E309CD" w14:textId="7DD2F711" w:rsidR="00C1740F" w:rsidRPr="00BB752B" w:rsidRDefault="00FD012A" w:rsidP="00FA7507">
      <w:pPr>
        <w:tabs>
          <w:tab w:val="left" w:pos="993"/>
        </w:tabs>
        <w:spacing w:line="276" w:lineRule="auto"/>
        <w:ind w:left="360" w:firstLine="284"/>
        <w:rPr>
          <w:lang w:val="uk-UA"/>
        </w:rPr>
      </w:pPr>
      <w:r w:rsidRPr="00BB752B">
        <w:rPr>
          <w:lang w:val="uk-UA"/>
        </w:rPr>
        <w:t>Заступник н</w:t>
      </w:r>
      <w:r w:rsidR="00C1740F" w:rsidRPr="00BB752B">
        <w:rPr>
          <w:lang w:val="uk-UA"/>
        </w:rPr>
        <w:t>ачальник</w:t>
      </w:r>
      <w:r w:rsidRPr="00BB752B">
        <w:rPr>
          <w:lang w:val="uk-UA"/>
        </w:rPr>
        <w:t>а</w:t>
      </w:r>
      <w:r w:rsidR="00C1740F" w:rsidRPr="00BB752B">
        <w:rPr>
          <w:lang w:val="uk-UA"/>
        </w:rPr>
        <w:t xml:space="preserve"> організаційно-аналітичного відділу повинен знати:</w:t>
      </w:r>
    </w:p>
    <w:p w14:paraId="7BF2244B" w14:textId="5FE88375" w:rsidR="00B138A9" w:rsidRPr="00BB752B" w:rsidRDefault="00DB57A6"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Законодавчі та нормативно-правові акти, наукові проблеми відповідної галузі знань, науки і техніки, керівні матеріали університету, МОН України</w:t>
      </w:r>
      <w:r w:rsidR="009415EA" w:rsidRPr="00BB752B">
        <w:rPr>
          <w:sz w:val="24"/>
          <w:szCs w:val="24"/>
          <w:lang w:val="uk-UA"/>
        </w:rPr>
        <w:t>, нормативну базу Університету</w:t>
      </w:r>
      <w:r w:rsidR="00B138A9" w:rsidRPr="00BB752B">
        <w:rPr>
          <w:sz w:val="24"/>
          <w:szCs w:val="24"/>
          <w:lang w:val="uk-UA"/>
        </w:rPr>
        <w:t>.</w:t>
      </w:r>
    </w:p>
    <w:p w14:paraId="13675E90" w14:textId="68098E06" w:rsidR="00B138A9" w:rsidRPr="00BB752B" w:rsidRDefault="00B138A9"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Основні напрями досліджень та перспективи їх розвитку, вітчизняні та зарубіжні досягнення.</w:t>
      </w:r>
    </w:p>
    <w:p w14:paraId="7FA383F7" w14:textId="41E73AC4" w:rsidR="00DB57A6" w:rsidRPr="00BB752B" w:rsidRDefault="00B138A9"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Вітчизняний і світовий досвід стосовно напрямів своїх посадових обов’язків.</w:t>
      </w:r>
    </w:p>
    <w:p w14:paraId="3F0A89C6" w14:textId="175617E4" w:rsidR="00B138A9" w:rsidRPr="00BB752B" w:rsidRDefault="00DB57A6"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 xml:space="preserve">Порядок складання та оформлення необхідних документів; порядок організації, планування та фінансування, проведення та впровадження наукових досліджень і розробок; форми звітності; організаційну структуру університету; тематику наукових досліджень; засоби та методи обробки інформації з застосуванням ПЕОМ, офісну техніку, </w:t>
      </w:r>
      <w:r w:rsidR="00B138A9" w:rsidRPr="00BB752B">
        <w:rPr>
          <w:sz w:val="24"/>
          <w:szCs w:val="24"/>
          <w:lang w:val="uk-UA"/>
        </w:rPr>
        <w:t>діловодство.</w:t>
      </w:r>
      <w:r w:rsidRPr="00BB752B">
        <w:rPr>
          <w:sz w:val="24"/>
          <w:szCs w:val="24"/>
          <w:lang w:val="uk-UA"/>
        </w:rPr>
        <w:t xml:space="preserve"> </w:t>
      </w:r>
    </w:p>
    <w:p w14:paraId="12545244" w14:textId="3C49CE2E" w:rsidR="003B132E" w:rsidRPr="00BB752B" w:rsidRDefault="003B132E"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lastRenderedPageBreak/>
        <w:t xml:space="preserve">Правила внутрішнього розпорядку </w:t>
      </w:r>
      <w:r w:rsidR="000821EE" w:rsidRPr="00BB752B">
        <w:rPr>
          <w:sz w:val="24"/>
          <w:szCs w:val="24"/>
          <w:lang w:val="uk-UA"/>
        </w:rPr>
        <w:t>КПІ ім. Ігоря Сікорського</w:t>
      </w:r>
      <w:r w:rsidRPr="00BB752B">
        <w:rPr>
          <w:sz w:val="24"/>
          <w:szCs w:val="24"/>
          <w:lang w:val="uk-UA"/>
        </w:rPr>
        <w:t>.</w:t>
      </w:r>
    </w:p>
    <w:p w14:paraId="47E4AC4E" w14:textId="01D88FC7" w:rsidR="003B132E" w:rsidRPr="00BB752B" w:rsidRDefault="003B132E"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 xml:space="preserve">Статут </w:t>
      </w:r>
      <w:r w:rsidR="00BF0A7C" w:rsidRPr="00BB752B">
        <w:rPr>
          <w:sz w:val="24"/>
          <w:szCs w:val="24"/>
          <w:lang w:val="uk-UA"/>
        </w:rPr>
        <w:t xml:space="preserve">та Колективний договір </w:t>
      </w:r>
      <w:r w:rsidRPr="00BB752B">
        <w:rPr>
          <w:sz w:val="24"/>
          <w:szCs w:val="24"/>
          <w:lang w:val="uk-UA"/>
        </w:rPr>
        <w:t>КПІ ім. Ігоря Сікорського, Положення про Відділ.</w:t>
      </w:r>
    </w:p>
    <w:p w14:paraId="2AB30F9E" w14:textId="520EE170" w:rsidR="003B132E" w:rsidRPr="00BB752B" w:rsidRDefault="003B132E"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Правила та норми охорони праці і техніки безпеки, пожежної безпеки.</w:t>
      </w:r>
    </w:p>
    <w:p w14:paraId="68D2D000" w14:textId="7D74FE9F" w:rsidR="009415EA" w:rsidRPr="00BB752B" w:rsidRDefault="009415EA"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Державну мову відповідно до законодавства України.</w:t>
      </w:r>
    </w:p>
    <w:p w14:paraId="326AEDBA" w14:textId="1D2DFDDF" w:rsidR="000252F9" w:rsidRPr="00BB752B" w:rsidRDefault="003D6CA7"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Правила експлуатації обчислювальної техніки, основні офісні програми, навики роботи з базами даних.</w:t>
      </w:r>
    </w:p>
    <w:p w14:paraId="70106FCE" w14:textId="77777777" w:rsidR="006512D4" w:rsidRPr="00BB752B" w:rsidRDefault="006512D4" w:rsidP="006512D4">
      <w:pPr>
        <w:pStyle w:val="a8"/>
        <w:tabs>
          <w:tab w:val="left" w:pos="567"/>
        </w:tabs>
        <w:spacing w:line="276" w:lineRule="auto"/>
        <w:ind w:left="0"/>
        <w:jc w:val="both"/>
        <w:rPr>
          <w:sz w:val="24"/>
          <w:szCs w:val="24"/>
          <w:lang w:val="uk-UA"/>
        </w:rPr>
      </w:pPr>
    </w:p>
    <w:p w14:paraId="3EEDE09C" w14:textId="0680FB1B" w:rsidR="00942179" w:rsidRPr="00BB752B" w:rsidRDefault="000252F9" w:rsidP="00FA7507">
      <w:pPr>
        <w:pStyle w:val="a8"/>
        <w:numPr>
          <w:ilvl w:val="0"/>
          <w:numId w:val="6"/>
        </w:numPr>
        <w:tabs>
          <w:tab w:val="left" w:pos="993"/>
        </w:tabs>
        <w:spacing w:line="276" w:lineRule="auto"/>
        <w:ind w:left="993" w:hanging="426"/>
        <w:jc w:val="center"/>
        <w:rPr>
          <w:b/>
          <w:bCs/>
          <w:sz w:val="24"/>
          <w:szCs w:val="24"/>
          <w:lang w:val="uk-UA"/>
        </w:rPr>
      </w:pPr>
      <w:r w:rsidRPr="00BB752B">
        <w:rPr>
          <w:b/>
          <w:bCs/>
          <w:sz w:val="24"/>
          <w:szCs w:val="24"/>
          <w:lang w:val="uk-UA"/>
        </w:rPr>
        <w:t>Кваліфікаційні вимоги</w:t>
      </w:r>
    </w:p>
    <w:p w14:paraId="2FC3C464" w14:textId="77777777" w:rsidR="005F0FEE" w:rsidRPr="00BB752B" w:rsidRDefault="005F0FEE" w:rsidP="005F0FEE">
      <w:pPr>
        <w:pStyle w:val="a8"/>
        <w:tabs>
          <w:tab w:val="left" w:pos="993"/>
        </w:tabs>
        <w:spacing w:line="276" w:lineRule="auto"/>
        <w:ind w:left="993"/>
        <w:rPr>
          <w:b/>
          <w:bCs/>
          <w:sz w:val="24"/>
          <w:szCs w:val="24"/>
          <w:lang w:val="uk-UA"/>
        </w:rPr>
      </w:pPr>
    </w:p>
    <w:p w14:paraId="3D46296C" w14:textId="02D9CE28" w:rsidR="00942179" w:rsidRPr="00BB752B" w:rsidRDefault="00942179"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Повна вища освіта відповідного напряму підготовки( магістр, спеціаліст).</w:t>
      </w:r>
    </w:p>
    <w:p w14:paraId="7DFAA261" w14:textId="2E03C7B1" w:rsidR="00A32714" w:rsidRPr="00BB752B" w:rsidRDefault="005D754B"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Доктор наук або доктор філософії</w:t>
      </w:r>
      <w:r w:rsidR="00A32714" w:rsidRPr="00BB752B">
        <w:rPr>
          <w:sz w:val="24"/>
          <w:szCs w:val="24"/>
          <w:lang w:val="uk-UA"/>
        </w:rPr>
        <w:t xml:space="preserve"> </w:t>
      </w:r>
      <w:r w:rsidRPr="00BB752B">
        <w:rPr>
          <w:sz w:val="24"/>
          <w:szCs w:val="24"/>
          <w:lang w:val="uk-UA"/>
        </w:rPr>
        <w:t>(кандидат наук)</w:t>
      </w:r>
      <w:r w:rsidR="00A32714" w:rsidRPr="00BB752B">
        <w:rPr>
          <w:sz w:val="24"/>
          <w:szCs w:val="24"/>
          <w:lang w:val="uk-UA"/>
        </w:rPr>
        <w:t>,</w:t>
      </w:r>
      <w:r w:rsidRPr="00BB752B">
        <w:rPr>
          <w:sz w:val="24"/>
          <w:szCs w:val="24"/>
          <w:lang w:val="uk-UA"/>
        </w:rPr>
        <w:t xml:space="preserve"> </w:t>
      </w:r>
      <w:r w:rsidR="00A32714" w:rsidRPr="00BB752B">
        <w:rPr>
          <w:sz w:val="24"/>
          <w:szCs w:val="24"/>
          <w:lang w:val="uk-UA"/>
        </w:rPr>
        <w:t xml:space="preserve">або особа, яка має вищу освіту з відповідного напряму підготовки не нижче другого (магістерського) рівня та не менше </w:t>
      </w:r>
      <w:r w:rsidR="00FD012A" w:rsidRPr="00BB752B">
        <w:rPr>
          <w:sz w:val="24"/>
          <w:szCs w:val="24"/>
          <w:lang w:val="uk-UA"/>
        </w:rPr>
        <w:t>3</w:t>
      </w:r>
      <w:r w:rsidR="00A32714" w:rsidRPr="00BB752B">
        <w:rPr>
          <w:sz w:val="24"/>
          <w:szCs w:val="24"/>
          <w:lang w:val="uk-UA"/>
        </w:rPr>
        <w:t xml:space="preserve"> років стажу роботи за фахом (за видом діяльності відділу).</w:t>
      </w:r>
    </w:p>
    <w:p w14:paraId="5B25FC07" w14:textId="13346C36" w:rsidR="00F322FE" w:rsidRPr="00BB752B" w:rsidRDefault="00F322FE" w:rsidP="00FA7507">
      <w:pPr>
        <w:pStyle w:val="a8"/>
        <w:tabs>
          <w:tab w:val="left" w:pos="567"/>
        </w:tabs>
        <w:spacing w:line="276" w:lineRule="auto"/>
        <w:ind w:left="0"/>
        <w:jc w:val="both"/>
        <w:rPr>
          <w:lang w:val="uk-UA"/>
        </w:rPr>
      </w:pPr>
    </w:p>
    <w:p w14:paraId="71EAC619" w14:textId="619F8A79" w:rsidR="000252F9" w:rsidRPr="00BB752B" w:rsidRDefault="000252F9" w:rsidP="00FA7507">
      <w:pPr>
        <w:pStyle w:val="a8"/>
        <w:numPr>
          <w:ilvl w:val="0"/>
          <w:numId w:val="6"/>
        </w:numPr>
        <w:tabs>
          <w:tab w:val="left" w:pos="993"/>
        </w:tabs>
        <w:spacing w:line="276" w:lineRule="auto"/>
        <w:ind w:left="993" w:hanging="426"/>
        <w:jc w:val="center"/>
        <w:rPr>
          <w:b/>
          <w:sz w:val="24"/>
          <w:lang w:val="uk-UA"/>
        </w:rPr>
      </w:pPr>
      <w:r w:rsidRPr="00BB752B">
        <w:rPr>
          <w:b/>
          <w:bCs/>
          <w:sz w:val="24"/>
          <w:szCs w:val="24"/>
          <w:lang w:val="uk-UA"/>
        </w:rPr>
        <w:t>Взаємовідносини</w:t>
      </w:r>
      <w:r w:rsidRPr="00BB752B">
        <w:rPr>
          <w:b/>
          <w:sz w:val="24"/>
          <w:lang w:val="uk-UA"/>
        </w:rPr>
        <w:t xml:space="preserve"> (зв</w:t>
      </w:r>
      <w:r w:rsidR="00990E5C" w:rsidRPr="00BB752B">
        <w:rPr>
          <w:b/>
          <w:sz w:val="24"/>
          <w:lang w:val="uk-UA"/>
        </w:rPr>
        <w:t>’</w:t>
      </w:r>
      <w:r w:rsidRPr="00BB752B">
        <w:rPr>
          <w:b/>
          <w:sz w:val="24"/>
          <w:lang w:val="uk-UA"/>
        </w:rPr>
        <w:t>язки) за посадою</w:t>
      </w:r>
    </w:p>
    <w:p w14:paraId="1CCE41EC" w14:textId="77777777" w:rsidR="005F0FEE" w:rsidRPr="00BB752B" w:rsidRDefault="005F0FEE" w:rsidP="005F0FEE">
      <w:pPr>
        <w:pStyle w:val="a8"/>
        <w:tabs>
          <w:tab w:val="left" w:pos="993"/>
        </w:tabs>
        <w:spacing w:line="276" w:lineRule="auto"/>
        <w:ind w:left="993"/>
        <w:rPr>
          <w:b/>
          <w:sz w:val="24"/>
          <w:lang w:val="uk-UA"/>
        </w:rPr>
      </w:pPr>
    </w:p>
    <w:p w14:paraId="248F3EE7" w14:textId="3BE00936" w:rsidR="005F0FEE" w:rsidRPr="00BB752B" w:rsidRDefault="005F0FEE" w:rsidP="005F0FEE">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 xml:space="preserve">Для виконання обов’язків та реалізації прав заступник начальника організаційно-аналітичного відділу взаємодіє з працівниками науково-дослідної частини та Університету. </w:t>
      </w:r>
    </w:p>
    <w:p w14:paraId="56BEAE68" w14:textId="7DBB39D2" w:rsidR="00951B30" w:rsidRPr="00BB752B" w:rsidRDefault="00990E5C" w:rsidP="00FA7507">
      <w:pPr>
        <w:pStyle w:val="a8"/>
        <w:numPr>
          <w:ilvl w:val="1"/>
          <w:numId w:val="6"/>
        </w:numPr>
        <w:tabs>
          <w:tab w:val="left" w:pos="567"/>
        </w:tabs>
        <w:spacing w:line="276" w:lineRule="auto"/>
        <w:ind w:left="0" w:firstLine="0"/>
        <w:jc w:val="both"/>
        <w:rPr>
          <w:sz w:val="24"/>
          <w:szCs w:val="24"/>
          <w:lang w:val="uk-UA"/>
        </w:rPr>
      </w:pPr>
      <w:r w:rsidRPr="00BB752B">
        <w:rPr>
          <w:sz w:val="24"/>
          <w:szCs w:val="24"/>
          <w:lang w:val="uk-UA"/>
        </w:rPr>
        <w:t xml:space="preserve">На час відсутності </w:t>
      </w:r>
      <w:r w:rsidR="00090D1C" w:rsidRPr="00BB752B">
        <w:rPr>
          <w:sz w:val="24"/>
          <w:szCs w:val="24"/>
          <w:lang w:val="uk-UA"/>
        </w:rPr>
        <w:t xml:space="preserve">заступника </w:t>
      </w:r>
      <w:r w:rsidR="00A8513A" w:rsidRPr="00BB752B">
        <w:rPr>
          <w:sz w:val="24"/>
          <w:szCs w:val="24"/>
          <w:lang w:val="uk-UA"/>
        </w:rPr>
        <w:t xml:space="preserve">начальника </w:t>
      </w:r>
      <w:r w:rsidR="001C5589" w:rsidRPr="00BB752B">
        <w:rPr>
          <w:sz w:val="24"/>
          <w:szCs w:val="24"/>
          <w:lang w:val="uk-UA"/>
        </w:rPr>
        <w:t xml:space="preserve">організаційно-аналітичного відділу </w:t>
      </w:r>
      <w:r w:rsidR="003B132E" w:rsidRPr="00BB752B">
        <w:rPr>
          <w:sz w:val="24"/>
          <w:szCs w:val="24"/>
          <w:lang w:val="uk-UA"/>
        </w:rPr>
        <w:t xml:space="preserve">(хвороба, відпустка, ін.) </w:t>
      </w:r>
      <w:r w:rsidR="00951B30" w:rsidRPr="00BB752B">
        <w:rPr>
          <w:sz w:val="24"/>
          <w:szCs w:val="24"/>
          <w:lang w:val="uk-UA"/>
        </w:rPr>
        <w:t>його обов</w:t>
      </w:r>
      <w:r w:rsidRPr="00BB752B">
        <w:rPr>
          <w:sz w:val="24"/>
          <w:szCs w:val="24"/>
          <w:lang w:val="uk-UA"/>
        </w:rPr>
        <w:t>’</w:t>
      </w:r>
      <w:r w:rsidR="00951B30" w:rsidRPr="00BB752B">
        <w:rPr>
          <w:sz w:val="24"/>
          <w:szCs w:val="24"/>
          <w:lang w:val="uk-UA"/>
        </w:rPr>
        <w:t xml:space="preserve">язки виконує особа, призначена </w:t>
      </w:r>
      <w:r w:rsidR="003B132E" w:rsidRPr="00BB752B">
        <w:rPr>
          <w:sz w:val="24"/>
          <w:szCs w:val="24"/>
          <w:lang w:val="uk-UA"/>
        </w:rPr>
        <w:t>в</w:t>
      </w:r>
      <w:r w:rsidR="00951B30" w:rsidRPr="00BB752B">
        <w:rPr>
          <w:sz w:val="24"/>
          <w:szCs w:val="24"/>
          <w:lang w:val="uk-UA"/>
        </w:rPr>
        <w:t xml:space="preserve"> </w:t>
      </w:r>
      <w:r w:rsidR="003B132E" w:rsidRPr="00BB752B">
        <w:rPr>
          <w:sz w:val="24"/>
          <w:szCs w:val="24"/>
          <w:lang w:val="uk-UA"/>
        </w:rPr>
        <w:t>у</w:t>
      </w:r>
      <w:r w:rsidR="00951B30" w:rsidRPr="00BB752B">
        <w:rPr>
          <w:sz w:val="24"/>
          <w:szCs w:val="24"/>
          <w:lang w:val="uk-UA"/>
        </w:rPr>
        <w:t xml:space="preserve">становленому порядку, яка несе відповідальність за </w:t>
      </w:r>
      <w:r w:rsidR="001C5589" w:rsidRPr="00BB752B">
        <w:rPr>
          <w:sz w:val="24"/>
          <w:szCs w:val="24"/>
          <w:lang w:val="uk-UA"/>
        </w:rPr>
        <w:t>не</w:t>
      </w:r>
      <w:r w:rsidR="00951B30" w:rsidRPr="00BB752B">
        <w:rPr>
          <w:sz w:val="24"/>
          <w:szCs w:val="24"/>
          <w:lang w:val="uk-UA"/>
        </w:rPr>
        <w:t xml:space="preserve">належне </w:t>
      </w:r>
      <w:r w:rsidR="003B132E" w:rsidRPr="00BB752B">
        <w:rPr>
          <w:sz w:val="24"/>
          <w:szCs w:val="24"/>
          <w:lang w:val="uk-UA"/>
        </w:rPr>
        <w:t xml:space="preserve">їх </w:t>
      </w:r>
      <w:r w:rsidR="00951B30" w:rsidRPr="00BB752B">
        <w:rPr>
          <w:sz w:val="24"/>
          <w:szCs w:val="24"/>
          <w:lang w:val="uk-UA"/>
        </w:rPr>
        <w:t>виконання.</w:t>
      </w:r>
    </w:p>
    <w:p w14:paraId="1A33D075" w14:textId="77777777" w:rsidR="00CA7FB0" w:rsidRPr="00BB752B" w:rsidRDefault="00CA7FB0" w:rsidP="00FA7507">
      <w:pPr>
        <w:spacing w:line="276" w:lineRule="auto"/>
        <w:ind w:firstLine="284"/>
        <w:jc w:val="both"/>
        <w:rPr>
          <w:b/>
          <w:bCs/>
          <w:sz w:val="20"/>
          <w:szCs w:val="20"/>
          <w:lang w:val="uk-UA"/>
        </w:rPr>
      </w:pPr>
    </w:p>
    <w:p w14:paraId="6416744A" w14:textId="48A26CC6" w:rsidR="00DB0654" w:rsidRPr="00BB752B" w:rsidRDefault="00DB0654" w:rsidP="00FA7507">
      <w:pPr>
        <w:spacing w:line="276" w:lineRule="auto"/>
        <w:ind w:firstLine="284"/>
        <w:jc w:val="both"/>
        <w:rPr>
          <w:b/>
          <w:bCs/>
          <w:lang w:val="uk-UA"/>
        </w:rPr>
      </w:pPr>
      <w:r w:rsidRPr="00BB752B">
        <w:rPr>
          <w:b/>
          <w:bCs/>
          <w:lang w:val="uk-UA"/>
        </w:rPr>
        <w:t xml:space="preserve">УЗГОДЖЕНО: </w:t>
      </w:r>
    </w:p>
    <w:p w14:paraId="419E14D1" w14:textId="77777777" w:rsidR="006512D4" w:rsidRPr="00BB752B" w:rsidRDefault="006512D4" w:rsidP="006512D4">
      <w:pPr>
        <w:spacing w:line="276" w:lineRule="auto"/>
        <w:jc w:val="both"/>
        <w:rPr>
          <w:b/>
          <w:bCs/>
          <w:lang w:val="uk-UA"/>
        </w:rPr>
      </w:pPr>
    </w:p>
    <w:p w14:paraId="4C782D00" w14:textId="77777777" w:rsidR="00DB0654" w:rsidRPr="00BB752B" w:rsidRDefault="00DB0654" w:rsidP="00FA7507">
      <w:pPr>
        <w:tabs>
          <w:tab w:val="left" w:pos="567"/>
        </w:tabs>
        <w:spacing w:line="276" w:lineRule="auto"/>
        <w:ind w:firstLine="284"/>
        <w:jc w:val="both"/>
        <w:rPr>
          <w:lang w:val="uk-UA"/>
        </w:rPr>
      </w:pPr>
      <w:r w:rsidRPr="00BB752B">
        <w:rPr>
          <w:lang w:val="uk-UA"/>
        </w:rPr>
        <w:t xml:space="preserve">Начальник </w:t>
      </w:r>
      <w:r w:rsidR="000C6DEF" w:rsidRPr="00BB752B">
        <w:rPr>
          <w:lang w:val="uk-UA"/>
        </w:rPr>
        <w:t>НДЧ</w:t>
      </w:r>
      <w:r w:rsidRPr="00BB752B">
        <w:rPr>
          <w:lang w:val="uk-UA"/>
        </w:rPr>
        <w:t>: ___________</w:t>
      </w:r>
      <w:r w:rsidR="007F5550" w:rsidRPr="00BB752B">
        <w:rPr>
          <w:lang w:val="uk-UA"/>
        </w:rPr>
        <w:t xml:space="preserve"> </w:t>
      </w:r>
      <w:r w:rsidRPr="00BB752B">
        <w:rPr>
          <w:lang w:val="uk-UA"/>
        </w:rPr>
        <w:t>_______</w:t>
      </w:r>
      <w:r w:rsidR="000C6DEF" w:rsidRPr="00BB752B">
        <w:rPr>
          <w:lang w:val="uk-UA"/>
        </w:rPr>
        <w:t>____________________</w:t>
      </w:r>
      <w:r w:rsidRPr="00BB752B">
        <w:rPr>
          <w:lang w:val="uk-UA"/>
        </w:rPr>
        <w:t xml:space="preserve">_ «_____» _________ 20___ р. </w:t>
      </w:r>
    </w:p>
    <w:p w14:paraId="396324FA" w14:textId="77777777" w:rsidR="00DB0654" w:rsidRPr="00BB752B" w:rsidRDefault="00DB0654" w:rsidP="00FA7507">
      <w:pPr>
        <w:spacing w:line="276" w:lineRule="auto"/>
        <w:ind w:firstLine="284"/>
        <w:jc w:val="both"/>
        <w:rPr>
          <w:sz w:val="20"/>
          <w:szCs w:val="20"/>
          <w:lang w:val="uk-UA"/>
        </w:rPr>
      </w:pPr>
    </w:p>
    <w:p w14:paraId="2B8E6BB4" w14:textId="77777777" w:rsidR="00DB0654" w:rsidRPr="00BB752B" w:rsidRDefault="00DB0654" w:rsidP="00FA7507">
      <w:pPr>
        <w:tabs>
          <w:tab w:val="left" w:pos="567"/>
        </w:tabs>
        <w:spacing w:line="276" w:lineRule="auto"/>
        <w:ind w:firstLine="284"/>
        <w:jc w:val="both"/>
        <w:rPr>
          <w:lang w:val="uk-UA"/>
        </w:rPr>
      </w:pPr>
      <w:r w:rsidRPr="00BB752B">
        <w:rPr>
          <w:lang w:val="uk-UA"/>
        </w:rPr>
        <w:t>Юрисконсульт: ___________</w:t>
      </w:r>
      <w:r w:rsidR="000C6DEF" w:rsidRPr="00BB752B">
        <w:rPr>
          <w:lang w:val="uk-UA"/>
        </w:rPr>
        <w:t>_</w:t>
      </w:r>
      <w:r w:rsidR="007F5550" w:rsidRPr="00BB752B">
        <w:rPr>
          <w:lang w:val="uk-UA"/>
        </w:rPr>
        <w:t xml:space="preserve"> </w:t>
      </w:r>
      <w:r w:rsidRPr="00BB752B">
        <w:rPr>
          <w:lang w:val="uk-UA"/>
        </w:rPr>
        <w:t>_________________________</w:t>
      </w:r>
      <w:r w:rsidR="000C6DEF" w:rsidRPr="00BB752B">
        <w:rPr>
          <w:lang w:val="uk-UA"/>
        </w:rPr>
        <w:t>___</w:t>
      </w:r>
      <w:r w:rsidR="007F5550" w:rsidRPr="00BB752B">
        <w:rPr>
          <w:lang w:val="uk-UA"/>
        </w:rPr>
        <w:t xml:space="preserve"> </w:t>
      </w:r>
      <w:r w:rsidRPr="00BB752B">
        <w:rPr>
          <w:lang w:val="uk-UA"/>
        </w:rPr>
        <w:t xml:space="preserve">«_____» _________ 20___ р. </w:t>
      </w:r>
    </w:p>
    <w:p w14:paraId="11C6ACEA" w14:textId="77777777" w:rsidR="00DB0654" w:rsidRPr="00BB752B" w:rsidRDefault="00DB0654" w:rsidP="00FA7507">
      <w:pPr>
        <w:tabs>
          <w:tab w:val="left" w:pos="567"/>
        </w:tabs>
        <w:spacing w:line="276" w:lineRule="auto"/>
        <w:ind w:firstLine="284"/>
        <w:jc w:val="both"/>
        <w:rPr>
          <w:sz w:val="20"/>
          <w:szCs w:val="20"/>
          <w:lang w:val="uk-UA"/>
        </w:rPr>
      </w:pPr>
    </w:p>
    <w:p w14:paraId="0DE43C4A" w14:textId="77777777" w:rsidR="00DB0654" w:rsidRPr="00BB752B" w:rsidRDefault="00DB0654" w:rsidP="00FA7507">
      <w:pPr>
        <w:tabs>
          <w:tab w:val="left" w:pos="567"/>
        </w:tabs>
        <w:spacing w:line="276" w:lineRule="auto"/>
        <w:ind w:firstLine="284"/>
        <w:jc w:val="both"/>
        <w:rPr>
          <w:lang w:val="uk-UA"/>
        </w:rPr>
      </w:pPr>
      <w:r w:rsidRPr="00BB752B">
        <w:rPr>
          <w:lang w:val="uk-UA"/>
        </w:rPr>
        <w:t>З інструкцією та Правилами внутрішнього</w:t>
      </w:r>
      <w:r w:rsidR="007F5550" w:rsidRPr="00BB752B">
        <w:rPr>
          <w:lang w:val="uk-UA"/>
        </w:rPr>
        <w:t xml:space="preserve"> </w:t>
      </w:r>
      <w:r w:rsidRPr="00BB752B">
        <w:rPr>
          <w:lang w:val="uk-UA"/>
        </w:rPr>
        <w:t>розпорядку університету ознайомлений:</w:t>
      </w:r>
    </w:p>
    <w:p w14:paraId="07E9ADF7" w14:textId="77777777" w:rsidR="00DE2D8E" w:rsidRPr="00174B04" w:rsidRDefault="00DB0654" w:rsidP="00FA7507">
      <w:pPr>
        <w:spacing w:line="276" w:lineRule="auto"/>
        <w:ind w:firstLine="284"/>
        <w:jc w:val="both"/>
        <w:rPr>
          <w:lang w:val="uk-UA"/>
        </w:rPr>
      </w:pPr>
      <w:r w:rsidRPr="00BB752B">
        <w:rPr>
          <w:lang w:val="uk-UA"/>
        </w:rPr>
        <w:t>___________________________________________</w:t>
      </w:r>
      <w:r w:rsidR="000C6DEF" w:rsidRPr="00BB752B">
        <w:rPr>
          <w:lang w:val="uk-UA"/>
        </w:rPr>
        <w:t>__</w:t>
      </w:r>
      <w:r w:rsidRPr="00BB752B">
        <w:rPr>
          <w:lang w:val="uk-UA"/>
        </w:rPr>
        <w:t>_________</w:t>
      </w:r>
      <w:r w:rsidR="007F5550" w:rsidRPr="00BB752B">
        <w:rPr>
          <w:lang w:val="uk-UA"/>
        </w:rPr>
        <w:t xml:space="preserve"> </w:t>
      </w:r>
      <w:r w:rsidRPr="00BB752B">
        <w:rPr>
          <w:lang w:val="uk-UA"/>
        </w:rPr>
        <w:t>«_____» __________ 20__ р.</w:t>
      </w:r>
    </w:p>
    <w:sectPr w:rsidR="00DE2D8E" w:rsidRPr="00174B04" w:rsidSect="00CA7FB0">
      <w:footerReference w:type="default" r:id="rId8"/>
      <w:pgSz w:w="11906" w:h="16838" w:code="9"/>
      <w:pgMar w:top="567" w:right="567" w:bottom="567"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6509" w14:textId="77777777" w:rsidR="0001481F" w:rsidRDefault="0001481F" w:rsidP="004B318C">
      <w:r>
        <w:separator/>
      </w:r>
    </w:p>
  </w:endnote>
  <w:endnote w:type="continuationSeparator" w:id="0">
    <w:p w14:paraId="7FE727BB" w14:textId="77777777" w:rsidR="0001481F" w:rsidRDefault="0001481F" w:rsidP="004B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8CA2" w14:textId="3CE0B970" w:rsidR="004B318C" w:rsidRDefault="004B318C">
    <w:pPr>
      <w:pStyle w:val="ab"/>
      <w:jc w:val="right"/>
    </w:pPr>
    <w:r>
      <w:fldChar w:fldCharType="begin"/>
    </w:r>
    <w:r>
      <w:instrText>PAGE   \* MERGEFORMAT</w:instrText>
    </w:r>
    <w:r>
      <w:fldChar w:fldCharType="separate"/>
    </w:r>
    <w:r w:rsidR="00BB752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984A" w14:textId="77777777" w:rsidR="0001481F" w:rsidRDefault="0001481F" w:rsidP="004B318C">
      <w:r>
        <w:separator/>
      </w:r>
    </w:p>
  </w:footnote>
  <w:footnote w:type="continuationSeparator" w:id="0">
    <w:p w14:paraId="2DC72DC8" w14:textId="77777777" w:rsidR="0001481F" w:rsidRDefault="0001481F" w:rsidP="004B3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5"/>
      <w:numFmt w:val="decimal"/>
      <w:lvlText w:val="%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15:restartNumberingAfterBreak="0">
    <w:nsid w:val="03C83448"/>
    <w:multiLevelType w:val="multilevel"/>
    <w:tmpl w:val="F7DEABF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763057"/>
    <w:multiLevelType w:val="multilevel"/>
    <w:tmpl w:val="BB927092"/>
    <w:lvl w:ilvl="0">
      <w:start w:val="1"/>
      <w:numFmt w:val="decimal"/>
      <w:lvlText w:val="%1."/>
      <w:lvlJc w:val="left"/>
      <w:pPr>
        <w:ind w:left="720" w:hanging="360"/>
      </w:pPr>
      <w:rPr>
        <w:rFonts w:hint="default"/>
      </w:rPr>
    </w:lvl>
    <w:lvl w:ilvl="1">
      <w:start w:val="1"/>
      <w:numFmt w:val="decimal"/>
      <w:isLgl/>
      <w:lvlText w:val="%1.%2."/>
      <w:lvlJc w:val="left"/>
      <w:pPr>
        <w:ind w:left="1177"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4DAB5E09"/>
    <w:multiLevelType w:val="multilevel"/>
    <w:tmpl w:val="1AD0E11A"/>
    <w:lvl w:ilvl="0">
      <w:start w:val="1"/>
      <w:numFmt w:val="decimal"/>
      <w:lvlText w:val="%1."/>
      <w:lvlJc w:val="left"/>
      <w:pPr>
        <w:ind w:left="720" w:hanging="360"/>
      </w:pPr>
      <w:rPr>
        <w:rFonts w:hint="default"/>
      </w:rPr>
    </w:lvl>
    <w:lvl w:ilvl="1">
      <w:start w:val="1"/>
      <w:numFmt w:val="decimal"/>
      <w:lvlText w:val="4..%2"/>
      <w:lvlJc w:val="left"/>
      <w:pPr>
        <w:ind w:left="1177"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533A1E2B"/>
    <w:multiLevelType w:val="multilevel"/>
    <w:tmpl w:val="E346A97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7D17242F"/>
    <w:multiLevelType w:val="multilevel"/>
    <w:tmpl w:val="E346A97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944801455">
    <w:abstractNumId w:val="6"/>
  </w:num>
  <w:num w:numId="2" w16cid:durableId="1360012465">
    <w:abstractNumId w:val="5"/>
  </w:num>
  <w:num w:numId="3" w16cid:durableId="1179613843">
    <w:abstractNumId w:val="2"/>
  </w:num>
  <w:num w:numId="4" w16cid:durableId="864027263">
    <w:abstractNumId w:val="0"/>
  </w:num>
  <w:num w:numId="5" w16cid:durableId="864950177">
    <w:abstractNumId w:val="1"/>
  </w:num>
  <w:num w:numId="6" w16cid:durableId="1333486530">
    <w:abstractNumId w:val="3"/>
  </w:num>
  <w:num w:numId="7" w16cid:durableId="1342008303">
    <w:abstractNumId w:val="4"/>
  </w:num>
  <w:num w:numId="8" w16cid:durableId="660548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74"/>
    <w:rsid w:val="00003F0E"/>
    <w:rsid w:val="000062E7"/>
    <w:rsid w:val="0001481F"/>
    <w:rsid w:val="000252F9"/>
    <w:rsid w:val="00027BF1"/>
    <w:rsid w:val="00061FCE"/>
    <w:rsid w:val="00065E0E"/>
    <w:rsid w:val="00081A0A"/>
    <w:rsid w:val="000821EE"/>
    <w:rsid w:val="00090D1C"/>
    <w:rsid w:val="000B2E39"/>
    <w:rsid w:val="000C221E"/>
    <w:rsid w:val="000C6DEF"/>
    <w:rsid w:val="000D058D"/>
    <w:rsid w:val="000D0896"/>
    <w:rsid w:val="000E1066"/>
    <w:rsid w:val="000F3178"/>
    <w:rsid w:val="000F3B2F"/>
    <w:rsid w:val="000F45E9"/>
    <w:rsid w:val="00105C3C"/>
    <w:rsid w:val="00130C61"/>
    <w:rsid w:val="001412EE"/>
    <w:rsid w:val="00144AB3"/>
    <w:rsid w:val="001669ED"/>
    <w:rsid w:val="00174B04"/>
    <w:rsid w:val="00176FA3"/>
    <w:rsid w:val="001A05AA"/>
    <w:rsid w:val="001A33C4"/>
    <w:rsid w:val="001C48DD"/>
    <w:rsid w:val="001C5589"/>
    <w:rsid w:val="001C7D88"/>
    <w:rsid w:val="001E0D85"/>
    <w:rsid w:val="001E6F85"/>
    <w:rsid w:val="001F0EF5"/>
    <w:rsid w:val="001F32CC"/>
    <w:rsid w:val="00202B94"/>
    <w:rsid w:val="0020621B"/>
    <w:rsid w:val="00214CF1"/>
    <w:rsid w:val="00214D93"/>
    <w:rsid w:val="00235A38"/>
    <w:rsid w:val="0024149B"/>
    <w:rsid w:val="00242CAC"/>
    <w:rsid w:val="00246F3B"/>
    <w:rsid w:val="00271BCD"/>
    <w:rsid w:val="00281D95"/>
    <w:rsid w:val="00296620"/>
    <w:rsid w:val="00296D90"/>
    <w:rsid w:val="002B6A75"/>
    <w:rsid w:val="00315300"/>
    <w:rsid w:val="00321700"/>
    <w:rsid w:val="00321868"/>
    <w:rsid w:val="00325AE8"/>
    <w:rsid w:val="00335C91"/>
    <w:rsid w:val="00390C6B"/>
    <w:rsid w:val="00395DF7"/>
    <w:rsid w:val="0039657F"/>
    <w:rsid w:val="00396B6F"/>
    <w:rsid w:val="003B132E"/>
    <w:rsid w:val="003D6CA7"/>
    <w:rsid w:val="003E72A3"/>
    <w:rsid w:val="00422A42"/>
    <w:rsid w:val="004470E6"/>
    <w:rsid w:val="0045707D"/>
    <w:rsid w:val="00466394"/>
    <w:rsid w:val="004777C5"/>
    <w:rsid w:val="00487F9B"/>
    <w:rsid w:val="004935D7"/>
    <w:rsid w:val="00497938"/>
    <w:rsid w:val="004A0A01"/>
    <w:rsid w:val="004A6586"/>
    <w:rsid w:val="004B318C"/>
    <w:rsid w:val="004B5685"/>
    <w:rsid w:val="004C1966"/>
    <w:rsid w:val="004C6C08"/>
    <w:rsid w:val="004D24D6"/>
    <w:rsid w:val="004F1E06"/>
    <w:rsid w:val="005027D8"/>
    <w:rsid w:val="00505CBE"/>
    <w:rsid w:val="005373AE"/>
    <w:rsid w:val="0055265C"/>
    <w:rsid w:val="00567A8A"/>
    <w:rsid w:val="00580CD9"/>
    <w:rsid w:val="00584A68"/>
    <w:rsid w:val="00586D1C"/>
    <w:rsid w:val="0059023E"/>
    <w:rsid w:val="00590A1F"/>
    <w:rsid w:val="0059248D"/>
    <w:rsid w:val="005951E2"/>
    <w:rsid w:val="005A1374"/>
    <w:rsid w:val="005A4E10"/>
    <w:rsid w:val="005B0F4B"/>
    <w:rsid w:val="005B3D16"/>
    <w:rsid w:val="005C664C"/>
    <w:rsid w:val="005C707B"/>
    <w:rsid w:val="005C7258"/>
    <w:rsid w:val="005D754B"/>
    <w:rsid w:val="005E6B4C"/>
    <w:rsid w:val="005F0FEE"/>
    <w:rsid w:val="005F50F2"/>
    <w:rsid w:val="006353D6"/>
    <w:rsid w:val="00635877"/>
    <w:rsid w:val="00637836"/>
    <w:rsid w:val="00637B56"/>
    <w:rsid w:val="006512D4"/>
    <w:rsid w:val="0065204B"/>
    <w:rsid w:val="00653EEA"/>
    <w:rsid w:val="0066471A"/>
    <w:rsid w:val="00683D06"/>
    <w:rsid w:val="00695CCC"/>
    <w:rsid w:val="006A20A4"/>
    <w:rsid w:val="006A7F2F"/>
    <w:rsid w:val="006C2525"/>
    <w:rsid w:val="006D1DD0"/>
    <w:rsid w:val="006D318B"/>
    <w:rsid w:val="006D69D6"/>
    <w:rsid w:val="006E296B"/>
    <w:rsid w:val="006E3151"/>
    <w:rsid w:val="006F7BD6"/>
    <w:rsid w:val="007219BE"/>
    <w:rsid w:val="007338EA"/>
    <w:rsid w:val="00740609"/>
    <w:rsid w:val="00746413"/>
    <w:rsid w:val="00780B11"/>
    <w:rsid w:val="00795926"/>
    <w:rsid w:val="007D0E80"/>
    <w:rsid w:val="007F5550"/>
    <w:rsid w:val="00842BC9"/>
    <w:rsid w:val="0088115D"/>
    <w:rsid w:val="008821FB"/>
    <w:rsid w:val="008A54BE"/>
    <w:rsid w:val="008B1467"/>
    <w:rsid w:val="008B7E38"/>
    <w:rsid w:val="008C367F"/>
    <w:rsid w:val="008C58A0"/>
    <w:rsid w:val="008F34A2"/>
    <w:rsid w:val="008F5F53"/>
    <w:rsid w:val="00935CDC"/>
    <w:rsid w:val="009403F1"/>
    <w:rsid w:val="009415EA"/>
    <w:rsid w:val="00942179"/>
    <w:rsid w:val="00951B30"/>
    <w:rsid w:val="009550DD"/>
    <w:rsid w:val="0098632C"/>
    <w:rsid w:val="00990E5C"/>
    <w:rsid w:val="0099222C"/>
    <w:rsid w:val="009A0B72"/>
    <w:rsid w:val="009A2496"/>
    <w:rsid w:val="009B694E"/>
    <w:rsid w:val="00A05AD5"/>
    <w:rsid w:val="00A26F4B"/>
    <w:rsid w:val="00A32714"/>
    <w:rsid w:val="00A5522C"/>
    <w:rsid w:val="00A72CDC"/>
    <w:rsid w:val="00A8513A"/>
    <w:rsid w:val="00AB7526"/>
    <w:rsid w:val="00AC72B4"/>
    <w:rsid w:val="00AD12B3"/>
    <w:rsid w:val="00B01F9C"/>
    <w:rsid w:val="00B03608"/>
    <w:rsid w:val="00B138A9"/>
    <w:rsid w:val="00B1464D"/>
    <w:rsid w:val="00B31AF2"/>
    <w:rsid w:val="00B353E1"/>
    <w:rsid w:val="00B3572E"/>
    <w:rsid w:val="00B424B6"/>
    <w:rsid w:val="00B67F66"/>
    <w:rsid w:val="00B91BF5"/>
    <w:rsid w:val="00B92E64"/>
    <w:rsid w:val="00B9646A"/>
    <w:rsid w:val="00BA5362"/>
    <w:rsid w:val="00BB2CA2"/>
    <w:rsid w:val="00BB752B"/>
    <w:rsid w:val="00BC252C"/>
    <w:rsid w:val="00BC7DEF"/>
    <w:rsid w:val="00BE6603"/>
    <w:rsid w:val="00BF0A7C"/>
    <w:rsid w:val="00C1740F"/>
    <w:rsid w:val="00C33FB2"/>
    <w:rsid w:val="00C54E4B"/>
    <w:rsid w:val="00C67ECB"/>
    <w:rsid w:val="00C80E74"/>
    <w:rsid w:val="00C86C8F"/>
    <w:rsid w:val="00CA7426"/>
    <w:rsid w:val="00CA7FB0"/>
    <w:rsid w:val="00CB467B"/>
    <w:rsid w:val="00CC3C8D"/>
    <w:rsid w:val="00CD62AD"/>
    <w:rsid w:val="00CE0AC7"/>
    <w:rsid w:val="00D209C4"/>
    <w:rsid w:val="00D813F9"/>
    <w:rsid w:val="00D815CD"/>
    <w:rsid w:val="00D8462C"/>
    <w:rsid w:val="00D87832"/>
    <w:rsid w:val="00D95353"/>
    <w:rsid w:val="00DA2EC4"/>
    <w:rsid w:val="00DB0654"/>
    <w:rsid w:val="00DB57A6"/>
    <w:rsid w:val="00DB59AB"/>
    <w:rsid w:val="00DE2D8E"/>
    <w:rsid w:val="00DE3D6B"/>
    <w:rsid w:val="00DE3DA5"/>
    <w:rsid w:val="00DE5133"/>
    <w:rsid w:val="00DF6891"/>
    <w:rsid w:val="00E0213C"/>
    <w:rsid w:val="00E03768"/>
    <w:rsid w:val="00E2115D"/>
    <w:rsid w:val="00E27D91"/>
    <w:rsid w:val="00E32AE7"/>
    <w:rsid w:val="00E3781B"/>
    <w:rsid w:val="00E5797A"/>
    <w:rsid w:val="00E658BE"/>
    <w:rsid w:val="00E67A4A"/>
    <w:rsid w:val="00E71E78"/>
    <w:rsid w:val="00E85424"/>
    <w:rsid w:val="00EA2004"/>
    <w:rsid w:val="00EC4B25"/>
    <w:rsid w:val="00EF72C7"/>
    <w:rsid w:val="00F03285"/>
    <w:rsid w:val="00F05A06"/>
    <w:rsid w:val="00F322FE"/>
    <w:rsid w:val="00F36609"/>
    <w:rsid w:val="00F408CE"/>
    <w:rsid w:val="00F46CD5"/>
    <w:rsid w:val="00F47B55"/>
    <w:rsid w:val="00F50E71"/>
    <w:rsid w:val="00F614AF"/>
    <w:rsid w:val="00F64FD9"/>
    <w:rsid w:val="00F85C87"/>
    <w:rsid w:val="00FA0E7A"/>
    <w:rsid w:val="00FA7507"/>
    <w:rsid w:val="00FB6BC5"/>
    <w:rsid w:val="00FC0FED"/>
    <w:rsid w:val="00FD012A"/>
    <w:rsid w:val="00FD2D5A"/>
    <w:rsid w:val="00FF2545"/>
    <w:rsid w:val="00FF7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47179"/>
  <w15:docId w15:val="{C4898708-D6A6-4392-8CF1-28BE348F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360"/>
      </w:tabs>
      <w:jc w:val="both"/>
    </w:pPr>
    <w:rPr>
      <w:sz w:val="26"/>
      <w:szCs w:val="26"/>
      <w:lang w:val="uk-UA"/>
    </w:rPr>
  </w:style>
  <w:style w:type="paragraph" w:styleId="a4">
    <w:name w:val="Body Text Indent"/>
    <w:basedOn w:val="a"/>
    <w:semiHidden/>
    <w:unhideWhenUsed/>
    <w:pPr>
      <w:shd w:val="clear" w:color="auto" w:fill="FFFFFF"/>
      <w:ind w:firstLine="720"/>
      <w:jc w:val="both"/>
    </w:pPr>
    <w:rPr>
      <w:color w:val="000000"/>
      <w:sz w:val="28"/>
      <w:szCs w:val="28"/>
      <w:lang w:val="uk-UA"/>
    </w:rPr>
  </w:style>
  <w:style w:type="paragraph" w:customStyle="1" w:styleId="FR1">
    <w:name w:val="FR1"/>
    <w:rsid w:val="000252F9"/>
    <w:pPr>
      <w:widowControl w:val="0"/>
    </w:pPr>
    <w:rPr>
      <w:snapToGrid w:val="0"/>
      <w:sz w:val="36"/>
      <w:lang w:val="ru-RU"/>
    </w:rPr>
  </w:style>
  <w:style w:type="paragraph" w:customStyle="1" w:styleId="FR2">
    <w:name w:val="FR2"/>
    <w:rsid w:val="000252F9"/>
    <w:pPr>
      <w:widowControl w:val="0"/>
    </w:pPr>
    <w:rPr>
      <w:snapToGrid w:val="0"/>
      <w:lang w:val="uk-UA"/>
    </w:rPr>
  </w:style>
  <w:style w:type="paragraph" w:styleId="a5">
    <w:name w:val="Balloon Text"/>
    <w:basedOn w:val="a"/>
    <w:link w:val="a6"/>
    <w:uiPriority w:val="99"/>
    <w:semiHidden/>
    <w:unhideWhenUsed/>
    <w:rsid w:val="001C7D88"/>
    <w:rPr>
      <w:rFonts w:ascii="Segoe UI" w:hAnsi="Segoe UI" w:cs="Segoe UI"/>
      <w:sz w:val="18"/>
      <w:szCs w:val="18"/>
    </w:rPr>
  </w:style>
  <w:style w:type="character" w:customStyle="1" w:styleId="a6">
    <w:name w:val="Текст у виносці Знак"/>
    <w:link w:val="a5"/>
    <w:uiPriority w:val="99"/>
    <w:semiHidden/>
    <w:rsid w:val="001C7D88"/>
    <w:rPr>
      <w:rFonts w:ascii="Segoe UI" w:hAnsi="Segoe UI" w:cs="Segoe UI"/>
      <w:sz w:val="18"/>
      <w:szCs w:val="18"/>
      <w:lang w:val="ru-RU" w:eastAsia="ru-RU"/>
    </w:rPr>
  </w:style>
  <w:style w:type="table" w:styleId="a7">
    <w:name w:val="Table Grid"/>
    <w:basedOn w:val="a1"/>
    <w:rsid w:val="00B9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1BF5"/>
    <w:pPr>
      <w:ind w:left="720"/>
      <w:contextualSpacing/>
    </w:pPr>
    <w:rPr>
      <w:sz w:val="20"/>
      <w:szCs w:val="20"/>
    </w:rPr>
  </w:style>
  <w:style w:type="paragraph" w:styleId="a9">
    <w:name w:val="header"/>
    <w:basedOn w:val="a"/>
    <w:link w:val="aa"/>
    <w:uiPriority w:val="99"/>
    <w:unhideWhenUsed/>
    <w:rsid w:val="004B318C"/>
    <w:pPr>
      <w:tabs>
        <w:tab w:val="center" w:pos="4819"/>
        <w:tab w:val="right" w:pos="9639"/>
      </w:tabs>
    </w:pPr>
  </w:style>
  <w:style w:type="character" w:customStyle="1" w:styleId="aa">
    <w:name w:val="Верхній колонтитул Знак"/>
    <w:link w:val="a9"/>
    <w:uiPriority w:val="99"/>
    <w:rsid w:val="004B318C"/>
    <w:rPr>
      <w:sz w:val="24"/>
      <w:szCs w:val="24"/>
      <w:lang w:val="ru-RU" w:eastAsia="ru-RU"/>
    </w:rPr>
  </w:style>
  <w:style w:type="paragraph" w:styleId="ab">
    <w:name w:val="footer"/>
    <w:basedOn w:val="a"/>
    <w:link w:val="ac"/>
    <w:uiPriority w:val="99"/>
    <w:unhideWhenUsed/>
    <w:rsid w:val="004B318C"/>
    <w:pPr>
      <w:tabs>
        <w:tab w:val="center" w:pos="4819"/>
        <w:tab w:val="right" w:pos="9639"/>
      </w:tabs>
    </w:pPr>
  </w:style>
  <w:style w:type="character" w:customStyle="1" w:styleId="ac">
    <w:name w:val="Нижній колонтитул Знак"/>
    <w:link w:val="ab"/>
    <w:uiPriority w:val="99"/>
    <w:rsid w:val="004B318C"/>
    <w:rPr>
      <w:sz w:val="24"/>
      <w:szCs w:val="24"/>
      <w:lang w:val="ru-RU" w:eastAsia="ru-RU"/>
    </w:rPr>
  </w:style>
  <w:style w:type="character" w:styleId="ad">
    <w:name w:val="annotation reference"/>
    <w:uiPriority w:val="99"/>
    <w:semiHidden/>
    <w:unhideWhenUsed/>
    <w:rsid w:val="005A4E10"/>
    <w:rPr>
      <w:sz w:val="16"/>
      <w:szCs w:val="16"/>
    </w:rPr>
  </w:style>
  <w:style w:type="paragraph" w:styleId="ae">
    <w:name w:val="annotation text"/>
    <w:basedOn w:val="a"/>
    <w:link w:val="af"/>
    <w:uiPriority w:val="99"/>
    <w:semiHidden/>
    <w:unhideWhenUsed/>
    <w:rsid w:val="005A4E10"/>
    <w:rPr>
      <w:sz w:val="20"/>
      <w:szCs w:val="20"/>
    </w:rPr>
  </w:style>
  <w:style w:type="character" w:customStyle="1" w:styleId="af">
    <w:name w:val="Текст примітки Знак"/>
    <w:link w:val="ae"/>
    <w:uiPriority w:val="99"/>
    <w:semiHidden/>
    <w:rsid w:val="005A4E10"/>
    <w:rPr>
      <w:lang w:val="ru-RU" w:eastAsia="ru-RU"/>
    </w:rPr>
  </w:style>
  <w:style w:type="paragraph" w:styleId="af0">
    <w:name w:val="annotation subject"/>
    <w:basedOn w:val="ae"/>
    <w:next w:val="ae"/>
    <w:link w:val="af1"/>
    <w:uiPriority w:val="99"/>
    <w:semiHidden/>
    <w:unhideWhenUsed/>
    <w:rsid w:val="005A4E10"/>
    <w:rPr>
      <w:b/>
      <w:bCs/>
    </w:rPr>
  </w:style>
  <w:style w:type="character" w:customStyle="1" w:styleId="af1">
    <w:name w:val="Тема примітки Знак"/>
    <w:link w:val="af0"/>
    <w:uiPriority w:val="99"/>
    <w:semiHidden/>
    <w:rsid w:val="005A4E10"/>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532CF-A8F5-4411-BD0A-CBC982D8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1115</Words>
  <Characters>6358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its-kpi</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oleg</dc:creator>
  <cp:keywords/>
  <cp:lastModifiedBy>VA</cp:lastModifiedBy>
  <cp:revision>3</cp:revision>
  <cp:lastPrinted>2023-04-06T14:37:00Z</cp:lastPrinted>
  <dcterms:created xsi:type="dcterms:W3CDTF">2025-10-07T08:28:00Z</dcterms:created>
  <dcterms:modified xsi:type="dcterms:W3CDTF">2025-10-07T08:33:00Z</dcterms:modified>
</cp:coreProperties>
</file>